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12" w:rsidRDefault="00200012" w:rsidP="00200012">
      <w:pPr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</w:p>
    <w:p w:rsidR="00200012" w:rsidRPr="00200012" w:rsidRDefault="002677FF" w:rsidP="00200012">
      <w:pPr>
        <w:jc w:val="center"/>
        <w:rPr>
          <w:rFonts w:ascii="黑体" w:eastAsia="黑体" w:hAnsi="黑体"/>
          <w:b/>
          <w:sz w:val="44"/>
          <w:szCs w:val="44"/>
        </w:rPr>
      </w:pPr>
      <w:r w:rsidRPr="00200012">
        <w:rPr>
          <w:rFonts w:ascii="黑体" w:eastAsia="黑体" w:hAnsi="黑体" w:hint="eastAsia"/>
          <w:b/>
          <w:sz w:val="44"/>
          <w:szCs w:val="44"/>
        </w:rPr>
        <w:t>关于中建物业在A幢自来水收费中</w:t>
      </w:r>
    </w:p>
    <w:p w:rsidR="000C08E8" w:rsidRPr="00200012" w:rsidRDefault="002677FF" w:rsidP="00200012">
      <w:pPr>
        <w:jc w:val="center"/>
        <w:rPr>
          <w:rFonts w:ascii="黑体" w:eastAsia="黑体" w:hAnsi="黑体"/>
          <w:b/>
          <w:sz w:val="44"/>
          <w:szCs w:val="44"/>
        </w:rPr>
      </w:pPr>
      <w:r w:rsidRPr="00200012">
        <w:rPr>
          <w:rFonts w:ascii="黑体" w:eastAsia="黑体" w:hAnsi="黑体" w:hint="eastAsia"/>
          <w:b/>
          <w:sz w:val="44"/>
          <w:szCs w:val="44"/>
        </w:rPr>
        <w:t>擅自</w:t>
      </w:r>
      <w:r w:rsidR="002A7C4D">
        <w:rPr>
          <w:rFonts w:ascii="黑体" w:eastAsia="黑体" w:hAnsi="黑体" w:hint="eastAsia"/>
          <w:b/>
          <w:sz w:val="44"/>
          <w:szCs w:val="44"/>
        </w:rPr>
        <w:t>固定</w:t>
      </w:r>
      <w:r w:rsidRPr="00200012">
        <w:rPr>
          <w:rFonts w:ascii="黑体" w:eastAsia="黑体" w:hAnsi="黑体" w:hint="eastAsia"/>
          <w:b/>
          <w:sz w:val="44"/>
          <w:szCs w:val="44"/>
        </w:rPr>
        <w:t>加价事宜公告</w:t>
      </w:r>
    </w:p>
    <w:p w:rsidR="00200012" w:rsidRDefault="00200012" w:rsidP="00200012">
      <w:pPr>
        <w:rPr>
          <w:rFonts w:ascii="楷体" w:eastAsia="楷体" w:hAnsi="楷体"/>
          <w:sz w:val="28"/>
          <w:szCs w:val="28"/>
        </w:rPr>
      </w:pPr>
    </w:p>
    <w:p w:rsidR="00200012" w:rsidRDefault="00200012" w:rsidP="00200012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嘉发大厦A幢业主：</w:t>
      </w:r>
    </w:p>
    <w:p w:rsidR="002677FF" w:rsidRPr="009F0122" w:rsidRDefault="002677FF" w:rsidP="00200012">
      <w:pPr>
        <w:spacing w:line="440" w:lineRule="exact"/>
        <w:ind w:firstLineChars="300" w:firstLine="840"/>
        <w:rPr>
          <w:rFonts w:ascii="楷体" w:eastAsia="楷体" w:hAnsi="楷体"/>
          <w:sz w:val="28"/>
          <w:szCs w:val="28"/>
        </w:rPr>
      </w:pPr>
      <w:r w:rsidRPr="009F0122">
        <w:rPr>
          <w:rFonts w:ascii="楷体" w:eastAsia="楷体" w:hAnsi="楷体" w:hint="eastAsia"/>
          <w:sz w:val="28"/>
          <w:szCs w:val="28"/>
        </w:rPr>
        <w:t>公用事业收费是政府控制价格，任何单位均不得擅自加价。</w:t>
      </w:r>
      <w:r w:rsidR="00AA5630">
        <w:rPr>
          <w:rFonts w:ascii="楷体" w:eastAsia="楷体" w:hAnsi="楷体" w:hint="eastAsia"/>
          <w:sz w:val="28"/>
          <w:szCs w:val="28"/>
        </w:rPr>
        <w:t>国务院《物业管理条约》</w:t>
      </w:r>
      <w:r w:rsidR="00AA5630" w:rsidRPr="00AA5630">
        <w:rPr>
          <w:rFonts w:ascii="楷体" w:eastAsia="楷体" w:hAnsi="楷体" w:hint="eastAsia"/>
          <w:sz w:val="28"/>
          <w:szCs w:val="28"/>
        </w:rPr>
        <w:t>第四十四条</w:t>
      </w:r>
      <w:r w:rsidR="00AA5630">
        <w:rPr>
          <w:rFonts w:ascii="楷体" w:eastAsia="楷体" w:hAnsi="楷体" w:hint="eastAsia"/>
          <w:sz w:val="28"/>
          <w:szCs w:val="28"/>
        </w:rPr>
        <w:t>也明确：</w:t>
      </w:r>
      <w:r w:rsidR="00AA5630" w:rsidRPr="00AA5630">
        <w:rPr>
          <w:rFonts w:ascii="楷体" w:eastAsia="楷体" w:hAnsi="楷体" w:hint="eastAsia"/>
          <w:sz w:val="28"/>
          <w:szCs w:val="28"/>
        </w:rPr>
        <w:t>物业管理区域内，供水、供电、供气、供热、通信、有线电视等单位应当向最终用户收取有关费用。 物业服务企业接受委托代收前款费用的，不得向业主收取手续费等额外费用。</w:t>
      </w:r>
      <w:r w:rsidRPr="009F0122">
        <w:rPr>
          <w:rFonts w:ascii="楷体" w:eastAsia="楷体" w:hAnsi="楷体" w:hint="eastAsia"/>
          <w:sz w:val="28"/>
          <w:szCs w:val="28"/>
        </w:rPr>
        <w:t>嘉发大厦A</w:t>
      </w:r>
      <w:proofErr w:type="gramStart"/>
      <w:r w:rsidRPr="009F0122">
        <w:rPr>
          <w:rFonts w:ascii="楷体" w:eastAsia="楷体" w:hAnsi="楷体" w:hint="eastAsia"/>
          <w:sz w:val="28"/>
          <w:szCs w:val="28"/>
        </w:rPr>
        <w:t>幢属一个</w:t>
      </w:r>
      <w:proofErr w:type="gramEnd"/>
      <w:r w:rsidRPr="009F0122">
        <w:rPr>
          <w:rFonts w:ascii="楷体" w:eastAsia="楷体" w:hAnsi="楷体" w:hint="eastAsia"/>
          <w:sz w:val="28"/>
          <w:szCs w:val="28"/>
        </w:rPr>
        <w:t>大水表收费，</w:t>
      </w:r>
      <w:r w:rsidR="00200012">
        <w:rPr>
          <w:rFonts w:ascii="楷体" w:eastAsia="楷体" w:hAnsi="楷体" w:hint="eastAsia"/>
          <w:sz w:val="28"/>
          <w:szCs w:val="28"/>
        </w:rPr>
        <w:t>中建</w:t>
      </w:r>
      <w:r w:rsidRPr="009F0122">
        <w:rPr>
          <w:rFonts w:ascii="楷体" w:eastAsia="楷体" w:hAnsi="楷体" w:hint="eastAsia"/>
          <w:sz w:val="28"/>
          <w:szCs w:val="28"/>
        </w:rPr>
        <w:t>物业公司再根据各家小水表</w:t>
      </w:r>
      <w:proofErr w:type="gramStart"/>
      <w:r w:rsidRPr="009F0122">
        <w:rPr>
          <w:rFonts w:ascii="楷体" w:eastAsia="楷体" w:hAnsi="楷体" w:hint="eastAsia"/>
          <w:sz w:val="28"/>
          <w:szCs w:val="28"/>
        </w:rPr>
        <w:t>用水数</w:t>
      </w:r>
      <w:proofErr w:type="gramEnd"/>
      <w:r w:rsidRPr="009F0122">
        <w:rPr>
          <w:rFonts w:ascii="楷体" w:eastAsia="楷体" w:hAnsi="楷体" w:hint="eastAsia"/>
          <w:sz w:val="28"/>
          <w:szCs w:val="28"/>
        </w:rPr>
        <w:t>收取费用。但25年来物业公司擅自在国家定价的基础上加价5%（以目前国家定价5.99元/字，物业收费6.30元/字），对此A幢</w:t>
      </w:r>
      <w:r w:rsidR="00200012">
        <w:rPr>
          <w:rFonts w:ascii="楷体" w:eastAsia="楷体" w:hAnsi="楷体" w:hint="eastAsia"/>
          <w:sz w:val="28"/>
          <w:szCs w:val="28"/>
        </w:rPr>
        <w:t>业主</w:t>
      </w:r>
      <w:r w:rsidRPr="009F0122">
        <w:rPr>
          <w:rFonts w:ascii="楷体" w:eastAsia="楷体" w:hAnsi="楷体" w:hint="eastAsia"/>
          <w:sz w:val="28"/>
          <w:szCs w:val="28"/>
        </w:rPr>
        <w:t>多次投诉，均无果。</w:t>
      </w:r>
    </w:p>
    <w:p w:rsidR="009F0122" w:rsidRPr="00200012" w:rsidRDefault="002677FF" w:rsidP="00200012">
      <w:pPr>
        <w:spacing w:line="440" w:lineRule="exact"/>
        <w:ind w:firstLineChars="300" w:firstLine="840"/>
        <w:rPr>
          <w:rFonts w:ascii="楷体" w:eastAsia="楷体" w:hAnsi="楷体"/>
          <w:sz w:val="28"/>
          <w:szCs w:val="28"/>
        </w:rPr>
      </w:pPr>
      <w:r w:rsidRPr="009F0122">
        <w:rPr>
          <w:rFonts w:ascii="楷体" w:eastAsia="楷体" w:hAnsi="楷体" w:hint="eastAsia"/>
          <w:sz w:val="28"/>
          <w:szCs w:val="28"/>
        </w:rPr>
        <w:t>2023年9月15日在新</w:t>
      </w:r>
      <w:proofErr w:type="gramStart"/>
      <w:r w:rsidRPr="009F0122">
        <w:rPr>
          <w:rFonts w:ascii="楷体" w:eastAsia="楷体" w:hAnsi="楷体" w:hint="eastAsia"/>
          <w:sz w:val="28"/>
          <w:szCs w:val="28"/>
        </w:rPr>
        <w:t>一届业委会</w:t>
      </w:r>
      <w:proofErr w:type="gramEnd"/>
      <w:r w:rsidRPr="009F0122">
        <w:rPr>
          <w:rFonts w:ascii="楷体" w:eastAsia="楷体" w:hAnsi="楷体" w:hint="eastAsia"/>
          <w:sz w:val="28"/>
          <w:szCs w:val="28"/>
        </w:rPr>
        <w:t>与物业公司</w:t>
      </w:r>
      <w:r w:rsidR="00200012">
        <w:rPr>
          <w:rFonts w:ascii="楷体" w:eastAsia="楷体" w:hAnsi="楷体" w:hint="eastAsia"/>
          <w:sz w:val="28"/>
          <w:szCs w:val="28"/>
        </w:rPr>
        <w:t>第一次</w:t>
      </w:r>
      <w:r w:rsidRPr="009F0122">
        <w:rPr>
          <w:rFonts w:ascii="楷体" w:eastAsia="楷体" w:hAnsi="楷体" w:hint="eastAsia"/>
          <w:sz w:val="28"/>
          <w:szCs w:val="28"/>
        </w:rPr>
        <w:t>协调会上，</w:t>
      </w:r>
      <w:proofErr w:type="gramStart"/>
      <w:r w:rsidRPr="009F0122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="009F0122" w:rsidRPr="009F0122">
        <w:rPr>
          <w:rFonts w:ascii="楷体" w:eastAsia="楷体" w:hAnsi="楷体" w:hint="eastAsia"/>
          <w:sz w:val="28"/>
          <w:szCs w:val="28"/>
        </w:rPr>
        <w:t>指出：根据《物业服务合同》第二十六条</w:t>
      </w:r>
      <w:r w:rsidR="009F0122">
        <w:rPr>
          <w:rFonts w:ascii="楷体" w:eastAsia="楷体" w:hAnsi="楷体" w:hint="eastAsia"/>
          <w:sz w:val="28"/>
          <w:szCs w:val="28"/>
        </w:rPr>
        <w:t>，</w:t>
      </w:r>
      <w:r w:rsidR="009F0122" w:rsidRPr="009F0122">
        <w:rPr>
          <w:rFonts w:ascii="楷体" w:eastAsia="楷体" w:hAnsi="楷体" w:hint="eastAsia"/>
          <w:sz w:val="28"/>
          <w:szCs w:val="28"/>
        </w:rPr>
        <w:t>乙方违反本合同的约定，擅自提高收费标准的，对超出标准的部分，业主有权拒绝支付；已经支付的，业主有权要求乙方双倍返还。请物业说明A幢水费固定加价的法理依据。</w:t>
      </w:r>
      <w:r w:rsidR="009F0122" w:rsidRPr="00200012">
        <w:rPr>
          <w:rFonts w:ascii="楷体" w:eastAsia="楷体" w:hAnsi="楷体" w:hint="eastAsia"/>
          <w:sz w:val="28"/>
          <w:szCs w:val="28"/>
        </w:rPr>
        <w:t>物业回复：暂时无法回答，需要和总公司沟通</w:t>
      </w:r>
      <w:r w:rsidR="00200012">
        <w:rPr>
          <w:rFonts w:ascii="楷体" w:eastAsia="楷体" w:hAnsi="楷体" w:hint="eastAsia"/>
          <w:sz w:val="28"/>
          <w:szCs w:val="28"/>
        </w:rPr>
        <w:t>。</w:t>
      </w:r>
    </w:p>
    <w:p w:rsidR="009F0122" w:rsidRPr="00200012" w:rsidRDefault="009F0122" w:rsidP="00200012">
      <w:pPr>
        <w:spacing w:line="440" w:lineRule="exact"/>
        <w:ind w:firstLineChars="300" w:firstLine="840"/>
        <w:rPr>
          <w:rFonts w:ascii="楷体" w:eastAsia="楷体" w:hAnsi="楷体"/>
          <w:sz w:val="28"/>
          <w:szCs w:val="28"/>
        </w:rPr>
      </w:pPr>
      <w:r w:rsidRPr="00200012">
        <w:rPr>
          <w:rFonts w:ascii="楷体" w:eastAsia="楷体" w:hAnsi="楷体" w:hint="eastAsia"/>
          <w:sz w:val="28"/>
          <w:szCs w:val="28"/>
        </w:rPr>
        <w:t>2023年9月25日在业委会与物业公司第二次协调会上，物业回复：即日起A幢自来水收费按政府定价5.99元/字，不再加价。</w:t>
      </w:r>
      <w:proofErr w:type="gramStart"/>
      <w:r w:rsidRPr="00200012">
        <w:rPr>
          <w:rFonts w:ascii="楷体" w:eastAsia="楷体" w:hAnsi="楷体" w:hint="eastAsia"/>
          <w:sz w:val="28"/>
          <w:szCs w:val="28"/>
        </w:rPr>
        <w:t>对此业委</w:t>
      </w:r>
      <w:proofErr w:type="gramEnd"/>
      <w:r w:rsidRPr="00200012">
        <w:rPr>
          <w:rFonts w:ascii="楷体" w:eastAsia="楷体" w:hAnsi="楷体" w:hint="eastAsia"/>
          <w:sz w:val="28"/>
          <w:szCs w:val="28"/>
        </w:rPr>
        <w:t>会表示欢迎，但对25年来物业多收的部分，希望物业公司拿出诚意，拿出具体的赔偿方案，取得业主的谅解。</w:t>
      </w:r>
    </w:p>
    <w:p w:rsidR="009F0122" w:rsidRDefault="009F0122" w:rsidP="00200012">
      <w:pPr>
        <w:spacing w:line="440" w:lineRule="exact"/>
        <w:ind w:firstLineChars="300" w:firstLine="840"/>
        <w:rPr>
          <w:rFonts w:ascii="楷体" w:eastAsia="楷体" w:hAnsi="楷体"/>
          <w:sz w:val="28"/>
          <w:szCs w:val="28"/>
        </w:rPr>
      </w:pPr>
      <w:r w:rsidRPr="00200012">
        <w:rPr>
          <w:rFonts w:ascii="楷体" w:eastAsia="楷体" w:hAnsi="楷体" w:hint="eastAsia"/>
          <w:sz w:val="28"/>
          <w:szCs w:val="28"/>
        </w:rPr>
        <w:t>2023年10月12日在业委会与物业公司第四次协调会上，物业公司仍未拿出任何赔偿方案，</w:t>
      </w:r>
      <w:proofErr w:type="gramStart"/>
      <w:r w:rsidRPr="00200012">
        <w:rPr>
          <w:rFonts w:ascii="楷体" w:eastAsia="楷体" w:hAnsi="楷体" w:hint="eastAsia"/>
          <w:sz w:val="28"/>
          <w:szCs w:val="28"/>
        </w:rPr>
        <w:t>对此业委</w:t>
      </w:r>
      <w:proofErr w:type="gramEnd"/>
      <w:r w:rsidRPr="00200012">
        <w:rPr>
          <w:rFonts w:ascii="楷体" w:eastAsia="楷体" w:hAnsi="楷体" w:hint="eastAsia"/>
          <w:sz w:val="28"/>
          <w:szCs w:val="28"/>
        </w:rPr>
        <w:t>会再次督促</w:t>
      </w:r>
      <w:r w:rsidR="00200012">
        <w:rPr>
          <w:rFonts w:ascii="楷体" w:eastAsia="楷体" w:hAnsi="楷体" w:hint="eastAsia"/>
          <w:sz w:val="28"/>
          <w:szCs w:val="28"/>
        </w:rPr>
        <w:t>物</w:t>
      </w:r>
      <w:r w:rsidRPr="00200012">
        <w:rPr>
          <w:rFonts w:ascii="楷体" w:eastAsia="楷体" w:hAnsi="楷体" w:hint="eastAsia"/>
          <w:sz w:val="28"/>
          <w:szCs w:val="28"/>
        </w:rPr>
        <w:t>业妥善处理此事</w:t>
      </w:r>
      <w:r w:rsidR="00200012">
        <w:rPr>
          <w:rFonts w:ascii="楷体" w:eastAsia="楷体" w:hAnsi="楷体" w:hint="eastAsia"/>
          <w:sz w:val="28"/>
          <w:szCs w:val="28"/>
        </w:rPr>
        <w:t>。在此，</w:t>
      </w:r>
      <w:proofErr w:type="gramStart"/>
      <w:r w:rsidR="00200012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="00200012">
        <w:rPr>
          <w:rFonts w:ascii="楷体" w:eastAsia="楷体" w:hAnsi="楷体" w:hint="eastAsia"/>
          <w:sz w:val="28"/>
          <w:szCs w:val="28"/>
        </w:rPr>
        <w:t>提醒A幢业主注意您的水费价格，并保存好您的维权证据。</w:t>
      </w:r>
    </w:p>
    <w:p w:rsidR="00200012" w:rsidRDefault="00200012" w:rsidP="00200012">
      <w:pPr>
        <w:spacing w:line="440" w:lineRule="exact"/>
        <w:ind w:firstLineChars="300" w:firstLine="84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特此公告！</w:t>
      </w:r>
    </w:p>
    <w:p w:rsidR="00200012" w:rsidRDefault="00200012" w:rsidP="002B68C6">
      <w:pPr>
        <w:spacing w:line="440" w:lineRule="exact"/>
        <w:ind w:firstLineChars="900" w:firstLine="252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上海市静安区嘉发大厦第五届业主委员会</w:t>
      </w:r>
    </w:p>
    <w:p w:rsidR="002677FF" w:rsidRPr="009F0122" w:rsidRDefault="00200012" w:rsidP="002B68C6">
      <w:pPr>
        <w:spacing w:line="440" w:lineRule="exact"/>
        <w:ind w:firstLineChars="1300" w:firstLine="364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2023年10月19日</w:t>
      </w:r>
      <w:bookmarkEnd w:id="0"/>
    </w:p>
    <w:sectPr w:rsidR="002677FF" w:rsidRPr="009F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FF"/>
    <w:rsid w:val="000C08E8"/>
    <w:rsid w:val="00200012"/>
    <w:rsid w:val="002677FF"/>
    <w:rsid w:val="002A7C4D"/>
    <w:rsid w:val="002B68C6"/>
    <w:rsid w:val="006669B0"/>
    <w:rsid w:val="009F0122"/>
    <w:rsid w:val="00A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567</Characters>
  <Application>Microsoft Office Word</Application>
  <DocSecurity>0</DocSecurity>
  <Lines>4</Lines>
  <Paragraphs>1</Paragraphs>
  <ScaleCrop>false</ScaleCrop>
  <Company>Sky123.Org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2023-10-19T11:57:00Z</cp:lastPrinted>
  <dcterms:created xsi:type="dcterms:W3CDTF">2023-10-19T05:15:00Z</dcterms:created>
  <dcterms:modified xsi:type="dcterms:W3CDTF">2023-10-19T12:28:00Z</dcterms:modified>
</cp:coreProperties>
</file>