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48" w:rsidRPr="003A4C42" w:rsidRDefault="003A4C42" w:rsidP="003A4C42">
      <w:pPr>
        <w:ind w:firstLineChars="200" w:firstLine="880"/>
        <w:rPr>
          <w:b/>
          <w:sz w:val="44"/>
          <w:szCs w:val="44"/>
        </w:rPr>
      </w:pPr>
      <w:r w:rsidRPr="003A4C42">
        <w:rPr>
          <w:rFonts w:hint="eastAsia"/>
          <w:b/>
          <w:sz w:val="44"/>
          <w:szCs w:val="44"/>
        </w:rPr>
        <w:t>嘉发大厦中建物业仍需解决的问题</w:t>
      </w:r>
    </w:p>
    <w:p w:rsidR="00DD20D5" w:rsidRDefault="00DD20D5" w:rsidP="003A4C42">
      <w:pPr>
        <w:rPr>
          <w:sz w:val="32"/>
          <w:szCs w:val="32"/>
        </w:rPr>
      </w:pPr>
    </w:p>
    <w:p w:rsidR="003A4C42" w:rsidRPr="003A4C42" w:rsidRDefault="003A4C42" w:rsidP="003A4C42">
      <w:pPr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部分问题清单：</w:t>
      </w:r>
    </w:p>
    <w:p w:rsidR="003A4C42" w:rsidRP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消防总管漏水水费；</w:t>
      </w:r>
    </w:p>
    <w:p w:rsidR="003A4C42" w:rsidRP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消防</w:t>
      </w:r>
      <w:proofErr w:type="gramStart"/>
      <w:r w:rsidRPr="003A4C42">
        <w:rPr>
          <w:rFonts w:hint="eastAsia"/>
          <w:sz w:val="32"/>
          <w:szCs w:val="32"/>
        </w:rPr>
        <w:t>总管仍</w:t>
      </w:r>
      <w:proofErr w:type="gramEnd"/>
      <w:r w:rsidRPr="003A4C42">
        <w:rPr>
          <w:rFonts w:hint="eastAsia"/>
          <w:sz w:val="32"/>
          <w:szCs w:val="32"/>
        </w:rPr>
        <w:t>有漏点（7吨/天）</w:t>
      </w:r>
    </w:p>
    <w:p w:rsidR="003A4C42" w:rsidRP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sz w:val="32"/>
          <w:szCs w:val="32"/>
        </w:rPr>
        <w:t>2023</w:t>
      </w:r>
      <w:r w:rsidRPr="003A4C42">
        <w:rPr>
          <w:rFonts w:hint="eastAsia"/>
          <w:sz w:val="32"/>
          <w:szCs w:val="32"/>
        </w:rPr>
        <w:t>年1</w:t>
      </w:r>
      <w:r w:rsidRPr="003A4C42">
        <w:rPr>
          <w:sz w:val="32"/>
          <w:szCs w:val="32"/>
        </w:rPr>
        <w:t>0</w:t>
      </w:r>
      <w:r w:rsidRPr="003A4C42">
        <w:rPr>
          <w:rFonts w:hint="eastAsia"/>
          <w:sz w:val="32"/>
          <w:szCs w:val="32"/>
        </w:rPr>
        <w:t>月2</w:t>
      </w:r>
      <w:r w:rsidRPr="003A4C42">
        <w:rPr>
          <w:sz w:val="32"/>
          <w:szCs w:val="32"/>
        </w:rPr>
        <w:t>2</w:t>
      </w:r>
      <w:r w:rsidRPr="003A4C42">
        <w:rPr>
          <w:rFonts w:hint="eastAsia"/>
          <w:sz w:val="32"/>
          <w:szCs w:val="32"/>
        </w:rPr>
        <w:t>日A栋火灾大楼墙面的清洗，修复及铝窗修理</w:t>
      </w:r>
    </w:p>
    <w:p w:rsidR="003A4C42" w:rsidRP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A栋2</w:t>
      </w:r>
      <w:r w:rsidRPr="003A4C42">
        <w:rPr>
          <w:sz w:val="32"/>
          <w:szCs w:val="32"/>
        </w:rPr>
        <w:t>5</w:t>
      </w:r>
      <w:r w:rsidRPr="003A4C42">
        <w:rPr>
          <w:rFonts w:hint="eastAsia"/>
          <w:sz w:val="32"/>
          <w:szCs w:val="32"/>
        </w:rPr>
        <w:t>年水费加价</w:t>
      </w:r>
    </w:p>
    <w:p w:rsidR="003A4C42" w:rsidRP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室外南广场绿化带垃圾清理</w:t>
      </w:r>
    </w:p>
    <w:p w:rsidR="003A4C42" w:rsidRP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A、B栋地下室人防分割门未全部拆除，堆放杂物未清理</w:t>
      </w:r>
    </w:p>
    <w:p w:rsidR="003A4C42" w:rsidRP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过期灭火器未更换</w:t>
      </w:r>
    </w:p>
    <w:p w:rsidR="003A4C42" w:rsidRP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消火栓、消防管道阀门锈蚀严重</w:t>
      </w:r>
    </w:p>
    <w:p w:rsid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A4C42">
        <w:rPr>
          <w:rFonts w:hint="eastAsia"/>
          <w:sz w:val="32"/>
          <w:szCs w:val="32"/>
        </w:rPr>
        <w:t>B栋地下室坡道未修复</w:t>
      </w:r>
    </w:p>
    <w:p w:rsidR="003A4C42" w:rsidRDefault="003A4C42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屋顶漏水未修理</w:t>
      </w:r>
    </w:p>
    <w:p w:rsidR="00917141" w:rsidRDefault="00917141" w:rsidP="003A4C42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中</w:t>
      </w:r>
      <w:proofErr w:type="gramStart"/>
      <w:r>
        <w:rPr>
          <w:rFonts w:hint="eastAsia"/>
          <w:sz w:val="32"/>
          <w:szCs w:val="32"/>
        </w:rPr>
        <w:t>建服务</w:t>
      </w:r>
      <w:proofErr w:type="gramEnd"/>
      <w:r>
        <w:rPr>
          <w:rFonts w:hint="eastAsia"/>
          <w:sz w:val="32"/>
          <w:szCs w:val="32"/>
        </w:rPr>
        <w:t>期内代理业主大会记账账册及使用维修资金、公共收益外包工程合同</w:t>
      </w:r>
    </w:p>
    <w:p w:rsidR="00DD20D5" w:rsidRPr="00D51C6B" w:rsidRDefault="00D51C6B" w:rsidP="00D51C6B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未按照石门二路派出所要求完成B栋地下室人防电动车停车区防火隔离</w:t>
      </w:r>
    </w:p>
    <w:p w:rsidR="001416BF" w:rsidRDefault="001416BF" w:rsidP="00343617">
      <w:pPr>
        <w:ind w:firstLineChars="1800" w:firstLine="5760"/>
        <w:rPr>
          <w:rFonts w:hint="eastAsia"/>
          <w:sz w:val="32"/>
          <w:szCs w:val="32"/>
        </w:rPr>
      </w:pPr>
    </w:p>
    <w:p w:rsidR="003A4C42" w:rsidRPr="00343617" w:rsidRDefault="00DD20D5" w:rsidP="00343617">
      <w:pPr>
        <w:ind w:firstLineChars="1800" w:firstLine="5760"/>
        <w:rPr>
          <w:sz w:val="32"/>
          <w:szCs w:val="32"/>
        </w:rPr>
      </w:pPr>
      <w:bookmarkStart w:id="0" w:name="_GoBack"/>
      <w:bookmarkEnd w:id="0"/>
      <w:r w:rsidRPr="00DD20D5">
        <w:rPr>
          <w:sz w:val="32"/>
          <w:szCs w:val="32"/>
        </w:rPr>
        <w:t>2024年4月</w:t>
      </w:r>
      <w:r w:rsidR="00917141">
        <w:rPr>
          <w:sz w:val="32"/>
          <w:szCs w:val="32"/>
        </w:rPr>
        <w:t>30</w:t>
      </w:r>
      <w:r w:rsidR="00343617">
        <w:rPr>
          <w:sz w:val="32"/>
          <w:szCs w:val="32"/>
        </w:rPr>
        <w:t>日</w:t>
      </w:r>
    </w:p>
    <w:sectPr w:rsidR="003A4C42" w:rsidRPr="0034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EC" w:rsidRDefault="00FF67EC" w:rsidP="001416BF">
      <w:r>
        <w:separator/>
      </w:r>
    </w:p>
  </w:endnote>
  <w:endnote w:type="continuationSeparator" w:id="0">
    <w:p w:rsidR="00FF67EC" w:rsidRDefault="00FF67EC" w:rsidP="0014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EC" w:rsidRDefault="00FF67EC" w:rsidP="001416BF">
      <w:r>
        <w:separator/>
      </w:r>
    </w:p>
  </w:footnote>
  <w:footnote w:type="continuationSeparator" w:id="0">
    <w:p w:rsidR="00FF67EC" w:rsidRDefault="00FF67EC" w:rsidP="0014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FE4"/>
    <w:multiLevelType w:val="hybridMultilevel"/>
    <w:tmpl w:val="E272B800"/>
    <w:lvl w:ilvl="0" w:tplc="EB10686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6B4FBB"/>
    <w:multiLevelType w:val="hybridMultilevel"/>
    <w:tmpl w:val="51C8FA6C"/>
    <w:lvl w:ilvl="0" w:tplc="A0EC25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42"/>
    <w:rsid w:val="001416BF"/>
    <w:rsid w:val="00343617"/>
    <w:rsid w:val="003A4C42"/>
    <w:rsid w:val="00917141"/>
    <w:rsid w:val="00D51C6B"/>
    <w:rsid w:val="00D84048"/>
    <w:rsid w:val="00DD20D5"/>
    <w:rsid w:val="00ED17A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C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D20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20D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41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416B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41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41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C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D20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20D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41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416B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41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41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JFYWH</dc:creator>
  <cp:keywords/>
  <dc:description/>
  <cp:lastModifiedBy>administrator</cp:lastModifiedBy>
  <cp:revision>6</cp:revision>
  <cp:lastPrinted>2024-04-29T14:35:00Z</cp:lastPrinted>
  <dcterms:created xsi:type="dcterms:W3CDTF">2024-04-26T03:45:00Z</dcterms:created>
  <dcterms:modified xsi:type="dcterms:W3CDTF">2024-05-22T23:20:00Z</dcterms:modified>
</cp:coreProperties>
</file>