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226" w:rsidRDefault="00667226" w:rsidP="00667226">
      <w:pPr>
        <w:jc w:val="center"/>
        <w:rPr>
          <w:rFonts w:ascii="楷体" w:eastAsia="楷体" w:hAnsi="楷体" w:hint="eastAsia"/>
          <w:sz w:val="44"/>
          <w:szCs w:val="44"/>
        </w:rPr>
      </w:pPr>
    </w:p>
    <w:p w:rsidR="00E95CE8" w:rsidRPr="00667226" w:rsidRDefault="00343E27" w:rsidP="00667226">
      <w:pPr>
        <w:jc w:val="center"/>
        <w:rPr>
          <w:rFonts w:ascii="楷体" w:eastAsia="楷体" w:hAnsi="楷体"/>
          <w:sz w:val="44"/>
          <w:szCs w:val="44"/>
        </w:rPr>
      </w:pPr>
      <w:r w:rsidRPr="00667226">
        <w:rPr>
          <w:rFonts w:ascii="楷体" w:eastAsia="楷体" w:hAnsi="楷体" w:hint="eastAsia"/>
          <w:sz w:val="44"/>
          <w:szCs w:val="44"/>
        </w:rPr>
        <w:t>嘉发小区</w:t>
      </w:r>
      <w:r w:rsidR="00D84A72" w:rsidRPr="00667226">
        <w:rPr>
          <w:rFonts w:ascii="楷体" w:eastAsia="楷体" w:hAnsi="楷体" w:hint="eastAsia"/>
          <w:sz w:val="44"/>
          <w:szCs w:val="44"/>
        </w:rPr>
        <w:t>B幢</w:t>
      </w:r>
      <w:r w:rsidRPr="00667226">
        <w:rPr>
          <w:rFonts w:ascii="楷体" w:eastAsia="楷体" w:hAnsi="楷体" w:hint="eastAsia"/>
          <w:sz w:val="44"/>
          <w:szCs w:val="44"/>
        </w:rPr>
        <w:t>地下室电动车充电有关的反映</w:t>
      </w:r>
    </w:p>
    <w:p w:rsidR="00B877AE" w:rsidRDefault="00B877AE" w:rsidP="00667226">
      <w:pPr>
        <w:jc w:val="center"/>
        <w:rPr>
          <w:rFonts w:ascii="楷体" w:eastAsia="楷体" w:hAnsi="楷体"/>
          <w:sz w:val="32"/>
          <w:szCs w:val="32"/>
        </w:rPr>
      </w:pPr>
    </w:p>
    <w:p w:rsidR="00343E27" w:rsidRPr="001A64BA" w:rsidRDefault="00B877AE" w:rsidP="00667226">
      <w:pPr>
        <w:spacing w:line="480" w:lineRule="exact"/>
        <w:rPr>
          <w:rFonts w:ascii="楷体" w:eastAsia="楷体" w:hAnsi="楷体"/>
          <w:sz w:val="32"/>
          <w:szCs w:val="32"/>
        </w:rPr>
      </w:pPr>
      <w:r>
        <w:rPr>
          <w:rFonts w:ascii="楷体" w:eastAsia="楷体" w:hAnsi="楷体" w:hint="eastAsia"/>
          <w:sz w:val="32"/>
          <w:szCs w:val="32"/>
        </w:rPr>
        <w:t>街道信访办：</w:t>
      </w:r>
    </w:p>
    <w:p w:rsidR="001A64BA" w:rsidRDefault="00343E27" w:rsidP="00667226">
      <w:pPr>
        <w:spacing w:line="480" w:lineRule="exact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ab/>
        <w:t>近日南京和佳木斯多地发生火灾，人民的生命和财产发生了巨大损失，教训深刻，引起了大众的关注，嘉发业主和住户也纷纷以各种形式表示出特别的关心，集中在一点：“嘉发安全吗？”，作为嘉发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第五届业委会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，经过近半年的工作，可明确告知：嘉发小区的防火事宜，从设施设备到管理</w:t>
      </w:r>
      <w:r w:rsidR="00D84A72">
        <w:rPr>
          <w:rFonts w:ascii="楷体" w:eastAsia="楷体" w:hAnsi="楷体" w:hint="eastAsia"/>
          <w:sz w:val="28"/>
          <w:szCs w:val="28"/>
        </w:rPr>
        <w:t>基本是不</w:t>
      </w:r>
      <w:r w:rsidRPr="001A64BA">
        <w:rPr>
          <w:rFonts w:ascii="楷体" w:eastAsia="楷体" w:hAnsi="楷体" w:hint="eastAsia"/>
          <w:sz w:val="28"/>
          <w:szCs w:val="28"/>
        </w:rPr>
        <w:t>合格的，新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一届业委会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成员从筹备组开始，就向物业、居委会、警署、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街道房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办、自治办、平安办投诉反映嘉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发存在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的消防问题，</w:t>
      </w:r>
      <w:r w:rsidR="00C77152" w:rsidRPr="001A64BA">
        <w:rPr>
          <w:rFonts w:ascii="楷体" w:eastAsia="楷体" w:hAnsi="楷体" w:hint="eastAsia"/>
          <w:sz w:val="28"/>
          <w:szCs w:val="28"/>
        </w:rPr>
        <w:t>在各方压力下中建物业被动的做出了一些整改动作，但很不彻底，小区</w:t>
      </w:r>
      <w:r w:rsidRPr="001A64BA">
        <w:rPr>
          <w:rFonts w:ascii="楷体" w:eastAsia="楷体" w:hAnsi="楷体" w:hint="eastAsia"/>
          <w:sz w:val="28"/>
          <w:szCs w:val="28"/>
        </w:rPr>
        <w:t>时时处在火山口，</w:t>
      </w:r>
      <w:r w:rsidR="00490B55">
        <w:rPr>
          <w:rFonts w:ascii="楷体" w:eastAsia="楷体" w:hAnsi="楷体" w:hint="eastAsia"/>
          <w:sz w:val="28"/>
          <w:szCs w:val="28"/>
        </w:rPr>
        <w:t>2023</w:t>
      </w:r>
      <w:r w:rsidR="00C77152" w:rsidRPr="001A64BA">
        <w:rPr>
          <w:rFonts w:ascii="楷体" w:eastAsia="楷体" w:hAnsi="楷体" w:hint="eastAsia"/>
          <w:sz w:val="28"/>
          <w:szCs w:val="28"/>
        </w:rPr>
        <w:t>年</w:t>
      </w:r>
      <w:r w:rsidR="00490B55">
        <w:rPr>
          <w:rFonts w:ascii="楷体" w:eastAsia="楷体" w:hAnsi="楷体" w:hint="eastAsia"/>
          <w:sz w:val="28"/>
          <w:szCs w:val="28"/>
        </w:rPr>
        <w:t>10</w:t>
      </w:r>
      <w:r w:rsidR="00C77152" w:rsidRPr="001A64BA">
        <w:rPr>
          <w:rFonts w:ascii="楷体" w:eastAsia="楷体" w:hAnsi="楷体" w:hint="eastAsia"/>
          <w:sz w:val="28"/>
          <w:szCs w:val="28"/>
        </w:rPr>
        <w:t>月</w:t>
      </w:r>
      <w:r w:rsidR="00490B55">
        <w:rPr>
          <w:rFonts w:ascii="楷体" w:eastAsia="楷体" w:hAnsi="楷体" w:hint="eastAsia"/>
          <w:sz w:val="28"/>
          <w:szCs w:val="28"/>
        </w:rPr>
        <w:t>小区</w:t>
      </w:r>
      <w:r w:rsidR="00C77152" w:rsidRPr="001A64BA">
        <w:rPr>
          <w:rFonts w:ascii="楷体" w:eastAsia="楷体" w:hAnsi="楷体" w:hint="eastAsia"/>
          <w:sz w:val="28"/>
          <w:szCs w:val="28"/>
        </w:rPr>
        <w:t>失火后，</w:t>
      </w:r>
      <w:r w:rsidRPr="001A64BA">
        <w:rPr>
          <w:rFonts w:ascii="楷体" w:eastAsia="楷体" w:hAnsi="楷体" w:hint="eastAsia"/>
          <w:sz w:val="28"/>
          <w:szCs w:val="28"/>
        </w:rPr>
        <w:t>居民天天过着</w:t>
      </w:r>
      <w:r w:rsidR="00C77152" w:rsidRPr="001A64BA">
        <w:rPr>
          <w:rFonts w:ascii="楷体" w:eastAsia="楷体" w:hAnsi="楷体" w:hint="eastAsia"/>
          <w:sz w:val="28"/>
          <w:szCs w:val="28"/>
        </w:rPr>
        <w:t>提心吊胆的日子，南京助动车引起的火灾，更使业主们人心惶惶</w:t>
      </w:r>
      <w:r w:rsidR="001A64BA">
        <w:rPr>
          <w:rFonts w:ascii="楷体" w:eastAsia="楷体" w:hAnsi="楷体" w:hint="eastAsia"/>
          <w:sz w:val="28"/>
          <w:szCs w:val="28"/>
        </w:rPr>
        <w:t>。</w:t>
      </w:r>
    </w:p>
    <w:p w:rsidR="00B73966" w:rsidRPr="001A64BA" w:rsidRDefault="00343E27" w:rsidP="00667226">
      <w:pPr>
        <w:spacing w:line="480" w:lineRule="exact"/>
        <w:ind w:firstLine="420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>从现状来看，嘉发电动车充电</w:t>
      </w:r>
      <w:r w:rsidR="00093F5A" w:rsidRPr="001A64BA">
        <w:rPr>
          <w:rFonts w:ascii="楷体" w:eastAsia="楷体" w:hAnsi="楷体" w:hint="eastAsia"/>
          <w:sz w:val="28"/>
          <w:szCs w:val="28"/>
        </w:rPr>
        <w:t>和</w:t>
      </w:r>
      <w:r w:rsidR="00D84A72">
        <w:rPr>
          <w:rFonts w:ascii="楷体" w:eastAsia="楷体" w:hAnsi="楷体" w:hint="eastAsia"/>
          <w:sz w:val="28"/>
          <w:szCs w:val="28"/>
        </w:rPr>
        <w:t>高密度</w:t>
      </w:r>
      <w:r w:rsidR="00093F5A" w:rsidRPr="001A64BA">
        <w:rPr>
          <w:rFonts w:ascii="楷体" w:eastAsia="楷体" w:hAnsi="楷体" w:hint="eastAsia"/>
          <w:sz w:val="28"/>
          <w:szCs w:val="28"/>
        </w:rPr>
        <w:t>停放</w:t>
      </w:r>
      <w:r w:rsidR="001A64BA">
        <w:rPr>
          <w:rFonts w:ascii="楷体" w:eastAsia="楷体" w:hAnsi="楷体" w:hint="eastAsia"/>
          <w:sz w:val="28"/>
          <w:szCs w:val="28"/>
        </w:rPr>
        <w:t>是小区最大的隐患，</w:t>
      </w:r>
      <w:r w:rsidR="00093F5A" w:rsidRPr="001A64BA">
        <w:rPr>
          <w:rFonts w:ascii="楷体" w:eastAsia="楷体" w:hAnsi="楷体" w:hint="eastAsia"/>
          <w:sz w:val="28"/>
          <w:szCs w:val="28"/>
        </w:rPr>
        <w:t>小区</w:t>
      </w:r>
      <w:r w:rsidR="00D84A72">
        <w:rPr>
          <w:rFonts w:ascii="楷体" w:eastAsia="楷体" w:hAnsi="楷体" w:hint="eastAsia"/>
          <w:sz w:val="28"/>
          <w:szCs w:val="28"/>
        </w:rPr>
        <w:t>400户业主仅有60平米</w:t>
      </w:r>
      <w:r w:rsidR="00093F5A" w:rsidRPr="001A64BA">
        <w:rPr>
          <w:rFonts w:ascii="楷体" w:eastAsia="楷体" w:hAnsi="楷体" w:hint="eastAsia"/>
          <w:sz w:val="28"/>
          <w:szCs w:val="28"/>
        </w:rPr>
        <w:t>B栋地下室充电</w:t>
      </w:r>
      <w:r w:rsidR="00D84A72">
        <w:rPr>
          <w:rFonts w:ascii="楷体" w:eastAsia="楷体" w:hAnsi="楷体" w:hint="eastAsia"/>
          <w:sz w:val="28"/>
          <w:szCs w:val="28"/>
        </w:rPr>
        <w:t>（只占地下室面积十分之一）</w:t>
      </w:r>
      <w:r w:rsidR="00093F5A" w:rsidRPr="001A64BA">
        <w:rPr>
          <w:rFonts w:ascii="楷体" w:eastAsia="楷体" w:hAnsi="楷体" w:hint="eastAsia"/>
          <w:sz w:val="28"/>
          <w:szCs w:val="28"/>
        </w:rPr>
        <w:t>，虽说也配置了</w:t>
      </w:r>
      <w:r w:rsidR="00D84A72">
        <w:rPr>
          <w:rFonts w:ascii="楷体" w:eastAsia="楷体" w:hAnsi="楷体" w:hint="eastAsia"/>
          <w:sz w:val="28"/>
          <w:szCs w:val="28"/>
        </w:rPr>
        <w:t>少量</w:t>
      </w:r>
      <w:r w:rsidR="00C77152" w:rsidRPr="001A64BA">
        <w:rPr>
          <w:rFonts w:ascii="楷体" w:eastAsia="楷体" w:hAnsi="楷体" w:hint="eastAsia"/>
          <w:sz w:val="28"/>
          <w:szCs w:val="28"/>
        </w:rPr>
        <w:t>悬挂灭火器</w:t>
      </w:r>
      <w:r w:rsidR="00093F5A" w:rsidRPr="001A64BA">
        <w:rPr>
          <w:rFonts w:ascii="楷体" w:eastAsia="楷体" w:hAnsi="楷体" w:hint="eastAsia"/>
          <w:sz w:val="28"/>
          <w:szCs w:val="28"/>
        </w:rPr>
        <w:t>，但现在的空间是否能满足不断增多的助动车容量</w:t>
      </w:r>
      <w:r w:rsidR="00D84A72">
        <w:rPr>
          <w:rFonts w:ascii="楷体" w:eastAsia="楷体" w:hAnsi="楷体" w:hint="eastAsia"/>
          <w:sz w:val="28"/>
          <w:szCs w:val="28"/>
        </w:rPr>
        <w:t>（目前到晚上有近40辆助动车停放）。</w:t>
      </w:r>
      <w:r w:rsidR="00093F5A" w:rsidRPr="001A64BA">
        <w:rPr>
          <w:rFonts w:ascii="楷体" w:eastAsia="楷体" w:hAnsi="楷体" w:hint="eastAsia"/>
          <w:sz w:val="28"/>
          <w:szCs w:val="28"/>
        </w:rPr>
        <w:t>B栋地下室建设时为人防设施，配有自然通风和排烟换气系统，有着通道和逃生出入口的设置，但长期以来中建物业将一处逃生口封闭，将避难空间大部分进行分隔，</w:t>
      </w:r>
      <w:proofErr w:type="gramStart"/>
      <w:r w:rsidR="00D84A72">
        <w:rPr>
          <w:rFonts w:ascii="楷体" w:eastAsia="楷体" w:hAnsi="楷体" w:hint="eastAsia"/>
          <w:sz w:val="28"/>
          <w:szCs w:val="28"/>
        </w:rPr>
        <w:t>私下</w:t>
      </w:r>
      <w:r w:rsidR="00093F5A" w:rsidRPr="001A64BA">
        <w:rPr>
          <w:rFonts w:ascii="楷体" w:eastAsia="楷体" w:hAnsi="楷体" w:hint="eastAsia"/>
          <w:sz w:val="28"/>
          <w:szCs w:val="28"/>
        </w:rPr>
        <w:t>做</w:t>
      </w:r>
      <w:proofErr w:type="gramEnd"/>
      <w:r w:rsidR="00093F5A" w:rsidRPr="001A64BA">
        <w:rPr>
          <w:rFonts w:ascii="楷体" w:eastAsia="楷体" w:hAnsi="楷体" w:hint="eastAsia"/>
          <w:sz w:val="28"/>
          <w:szCs w:val="28"/>
        </w:rPr>
        <w:t>库房</w:t>
      </w:r>
      <w:r w:rsidR="00C77152" w:rsidRPr="001A64BA">
        <w:rPr>
          <w:rFonts w:ascii="楷体" w:eastAsia="楷体" w:hAnsi="楷体" w:hint="eastAsia"/>
          <w:sz w:val="28"/>
          <w:szCs w:val="28"/>
        </w:rPr>
        <w:t>、私人电动车充电场所</w:t>
      </w:r>
      <w:r w:rsidR="00093F5A" w:rsidRPr="001A64BA">
        <w:rPr>
          <w:rFonts w:ascii="楷体" w:eastAsia="楷体" w:hAnsi="楷体" w:hint="eastAsia"/>
          <w:sz w:val="28"/>
          <w:szCs w:val="28"/>
        </w:rPr>
        <w:t>和私人堆物之用</w:t>
      </w:r>
      <w:r w:rsidR="00B73966" w:rsidRPr="001A64BA">
        <w:rPr>
          <w:rFonts w:ascii="楷体" w:eastAsia="楷体" w:hAnsi="楷体" w:hint="eastAsia"/>
          <w:sz w:val="28"/>
          <w:szCs w:val="28"/>
        </w:rPr>
        <w:t>，挤压了避难空间，阻断了地下室自然通风</w:t>
      </w:r>
      <w:r w:rsidR="00D84A72">
        <w:rPr>
          <w:rFonts w:ascii="楷体" w:eastAsia="楷体" w:hAnsi="楷体" w:hint="eastAsia"/>
          <w:sz w:val="28"/>
          <w:szCs w:val="28"/>
        </w:rPr>
        <w:t>；</w:t>
      </w:r>
      <w:r w:rsidR="00B73966" w:rsidRPr="001A64BA">
        <w:rPr>
          <w:rFonts w:ascii="楷体" w:eastAsia="楷体" w:hAnsi="楷体" w:hint="eastAsia"/>
          <w:sz w:val="28"/>
          <w:szCs w:val="28"/>
        </w:rPr>
        <w:t>加上机械排风系统长期不做养护，</w:t>
      </w:r>
      <w:r w:rsidR="001A64BA" w:rsidRPr="001A64BA">
        <w:rPr>
          <w:rFonts w:ascii="楷体" w:eastAsia="楷体" w:hAnsi="楷体" w:hint="eastAsia"/>
          <w:sz w:val="28"/>
          <w:szCs w:val="28"/>
        </w:rPr>
        <w:t>积灰锈蚀严重，</w:t>
      </w:r>
      <w:proofErr w:type="gramStart"/>
      <w:r w:rsidR="00D84A72">
        <w:rPr>
          <w:rFonts w:ascii="楷体" w:eastAsia="楷体" w:hAnsi="楷体" w:hint="eastAsia"/>
          <w:sz w:val="28"/>
          <w:szCs w:val="28"/>
        </w:rPr>
        <w:t>业委会</w:t>
      </w:r>
      <w:proofErr w:type="gramEnd"/>
      <w:r w:rsidR="00D84A72">
        <w:rPr>
          <w:rFonts w:ascii="楷体" w:eastAsia="楷体" w:hAnsi="楷体" w:hint="eastAsia"/>
          <w:sz w:val="28"/>
          <w:szCs w:val="28"/>
        </w:rPr>
        <w:t>多次督促物业定期检查，物业总是敷衍已定期检查，</w:t>
      </w:r>
      <w:r w:rsidR="001A64BA" w:rsidRPr="001A64BA">
        <w:rPr>
          <w:rFonts w:ascii="楷体" w:eastAsia="楷体" w:hAnsi="楷体" w:hint="eastAsia"/>
          <w:sz w:val="28"/>
          <w:szCs w:val="28"/>
        </w:rPr>
        <w:t>严重</w:t>
      </w:r>
      <w:r w:rsidR="00B73966" w:rsidRPr="001A64BA">
        <w:rPr>
          <w:rFonts w:ascii="楷体" w:eastAsia="楷体" w:hAnsi="楷体" w:hint="eastAsia"/>
          <w:sz w:val="28"/>
          <w:szCs w:val="28"/>
        </w:rPr>
        <w:t>存疑，大楼消防器材缺损过期，防火门</w:t>
      </w:r>
      <w:r w:rsidR="001A64BA" w:rsidRPr="001A64BA">
        <w:rPr>
          <w:rFonts w:ascii="楷体" w:eastAsia="楷体" w:hAnsi="楷体" w:hint="eastAsia"/>
          <w:sz w:val="28"/>
          <w:szCs w:val="28"/>
        </w:rPr>
        <w:t>缺失损坏</w:t>
      </w:r>
      <w:r w:rsidR="00B73966" w:rsidRPr="001A64BA">
        <w:rPr>
          <w:rFonts w:ascii="楷体" w:eastAsia="楷体" w:hAnsi="楷体" w:hint="eastAsia"/>
          <w:sz w:val="28"/>
          <w:szCs w:val="28"/>
        </w:rPr>
        <w:t>，一旦有事，起不到防火、灭火、逃生之用，所以必须对嘉发</w:t>
      </w:r>
      <w:r w:rsidR="001A64BA" w:rsidRPr="001A64BA">
        <w:rPr>
          <w:rFonts w:ascii="楷体" w:eastAsia="楷体" w:hAnsi="楷体" w:hint="eastAsia"/>
          <w:sz w:val="28"/>
          <w:szCs w:val="28"/>
        </w:rPr>
        <w:t>大厦相关空间进行整改：</w:t>
      </w:r>
    </w:p>
    <w:p w:rsidR="00B73966" w:rsidRPr="001A64BA" w:rsidRDefault="00B73966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>拆除地下分隔、开通逃生门，保证自然通风通畅；</w:t>
      </w:r>
    </w:p>
    <w:p w:rsidR="00B73966" w:rsidRDefault="00D84A72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请政府有关部门到现场检查</w:t>
      </w:r>
      <w:r w:rsidR="00B73966" w:rsidRPr="001A64BA">
        <w:rPr>
          <w:rFonts w:ascii="楷体" w:eastAsia="楷体" w:hAnsi="楷体" w:hint="eastAsia"/>
          <w:sz w:val="28"/>
          <w:szCs w:val="28"/>
        </w:rPr>
        <w:t>防排烟系统</w:t>
      </w:r>
      <w:r>
        <w:rPr>
          <w:rFonts w:ascii="楷体" w:eastAsia="楷体" w:hAnsi="楷体" w:hint="eastAsia"/>
          <w:sz w:val="28"/>
          <w:szCs w:val="28"/>
        </w:rPr>
        <w:t>是否正常可用，有无定期检查台账？</w:t>
      </w:r>
    </w:p>
    <w:p w:rsidR="00490B55" w:rsidRPr="001A64BA" w:rsidRDefault="00490B55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对私人私下、物业占用的地下室空间进行彻底的清理；</w:t>
      </w:r>
    </w:p>
    <w:p w:rsidR="00B73966" w:rsidRPr="001A64BA" w:rsidRDefault="00B73966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>对地下室至楼顶的防火门进行整修，保持</w:t>
      </w:r>
      <w:r w:rsidR="00D84A72">
        <w:rPr>
          <w:rFonts w:ascii="楷体" w:eastAsia="楷体" w:hAnsi="楷体" w:hint="eastAsia"/>
          <w:sz w:val="28"/>
          <w:szCs w:val="28"/>
        </w:rPr>
        <w:t>平时</w:t>
      </w:r>
      <w:r w:rsidRPr="001A64BA">
        <w:rPr>
          <w:rFonts w:ascii="楷体" w:eastAsia="楷体" w:hAnsi="楷体" w:hint="eastAsia"/>
          <w:sz w:val="28"/>
          <w:szCs w:val="28"/>
        </w:rPr>
        <w:t>闭合；</w:t>
      </w:r>
    </w:p>
    <w:p w:rsidR="00B73966" w:rsidRPr="001A64BA" w:rsidRDefault="00B73966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>彻底清除楼层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强弱电间和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走道堆物；</w:t>
      </w:r>
    </w:p>
    <w:p w:rsidR="00093F5A" w:rsidRDefault="00B73966" w:rsidP="00667226">
      <w:pPr>
        <w:pStyle w:val="a3"/>
        <w:numPr>
          <w:ilvl w:val="0"/>
          <w:numId w:val="1"/>
        </w:numPr>
        <w:spacing w:line="480" w:lineRule="exact"/>
        <w:ind w:firstLineChars="0"/>
        <w:rPr>
          <w:rFonts w:ascii="楷体" w:eastAsia="楷体" w:hAnsi="楷体"/>
          <w:sz w:val="28"/>
          <w:szCs w:val="28"/>
        </w:rPr>
      </w:pPr>
      <w:r w:rsidRPr="001A64BA">
        <w:rPr>
          <w:rFonts w:ascii="楷体" w:eastAsia="楷体" w:hAnsi="楷体" w:hint="eastAsia"/>
          <w:sz w:val="28"/>
          <w:szCs w:val="28"/>
        </w:rPr>
        <w:t>中建</w:t>
      </w:r>
      <w:proofErr w:type="gramStart"/>
      <w:r w:rsidRPr="001A64BA">
        <w:rPr>
          <w:rFonts w:ascii="楷体" w:eastAsia="楷体" w:hAnsi="楷体" w:hint="eastAsia"/>
          <w:sz w:val="28"/>
          <w:szCs w:val="28"/>
        </w:rPr>
        <w:t>物业需</w:t>
      </w:r>
      <w:proofErr w:type="gramEnd"/>
      <w:r w:rsidRPr="001A64BA">
        <w:rPr>
          <w:rFonts w:ascii="楷体" w:eastAsia="楷体" w:hAnsi="楷体" w:hint="eastAsia"/>
          <w:sz w:val="28"/>
          <w:szCs w:val="28"/>
        </w:rPr>
        <w:t>负起责任系统的加强防火的工作管理</w:t>
      </w:r>
      <w:r w:rsidR="001A64BA" w:rsidRPr="001A64BA">
        <w:rPr>
          <w:rFonts w:ascii="楷体" w:eastAsia="楷体" w:hAnsi="楷体" w:hint="eastAsia"/>
          <w:sz w:val="28"/>
          <w:szCs w:val="28"/>
        </w:rPr>
        <w:t>。</w:t>
      </w:r>
    </w:p>
    <w:p w:rsidR="00B877AE" w:rsidRDefault="00B877AE" w:rsidP="00667226">
      <w:pPr>
        <w:spacing w:line="480" w:lineRule="exact"/>
        <w:rPr>
          <w:rFonts w:ascii="楷体" w:eastAsia="楷体" w:hAnsi="楷体"/>
          <w:sz w:val="28"/>
          <w:szCs w:val="28"/>
        </w:rPr>
      </w:pPr>
      <w:bookmarkStart w:id="0" w:name="_GoBack"/>
      <w:bookmarkEnd w:id="0"/>
    </w:p>
    <w:p w:rsidR="00B877AE" w:rsidRDefault="00B877AE" w:rsidP="00667226">
      <w:pPr>
        <w:spacing w:line="480" w:lineRule="exact"/>
        <w:jc w:val="right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20240229</w:t>
      </w:r>
    </w:p>
    <w:p w:rsidR="00B877AE" w:rsidRPr="00B877AE" w:rsidRDefault="00B877AE" w:rsidP="00B877AE">
      <w:pPr>
        <w:rPr>
          <w:rFonts w:ascii="楷体" w:eastAsia="楷体" w:hAnsi="楷体"/>
          <w:sz w:val="28"/>
          <w:szCs w:val="28"/>
        </w:rPr>
      </w:pPr>
    </w:p>
    <w:sectPr w:rsidR="00B877AE" w:rsidRPr="00B877AE" w:rsidSect="00667226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FD546C"/>
    <w:multiLevelType w:val="hybridMultilevel"/>
    <w:tmpl w:val="BACA83CC"/>
    <w:lvl w:ilvl="0" w:tplc="5CC8E4CA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3E27"/>
    <w:rsid w:val="00093F5A"/>
    <w:rsid w:val="001A64BA"/>
    <w:rsid w:val="00343E27"/>
    <w:rsid w:val="00490B55"/>
    <w:rsid w:val="00667226"/>
    <w:rsid w:val="00B73966"/>
    <w:rsid w:val="00B877AE"/>
    <w:rsid w:val="00C77152"/>
    <w:rsid w:val="00D84A72"/>
    <w:rsid w:val="00E95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6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39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120</Words>
  <Characters>686</Characters>
  <Application>Microsoft Office Word</Application>
  <DocSecurity>0</DocSecurity>
  <Lines>5</Lines>
  <Paragraphs>1</Paragraphs>
  <ScaleCrop>false</ScaleCrop>
  <Company>china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Work2</cp:lastModifiedBy>
  <cp:revision>6</cp:revision>
  <dcterms:created xsi:type="dcterms:W3CDTF">2024-02-26T13:20:00Z</dcterms:created>
  <dcterms:modified xsi:type="dcterms:W3CDTF">2024-03-20T23:27:00Z</dcterms:modified>
</cp:coreProperties>
</file>