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E7" w:rsidRDefault="00A535E7" w:rsidP="00EF64C7">
      <w:pPr>
        <w:ind w:left="1260" w:firstLineChars="200" w:firstLine="904"/>
        <w:jc w:val="center"/>
        <w:rPr>
          <w:rFonts w:ascii="Arial" w:eastAsia="宋体" w:hAnsi="Arial" w:cs="Arial"/>
          <w:b/>
          <w:bCs/>
          <w:color w:val="333333"/>
          <w:kern w:val="0"/>
          <w:sz w:val="45"/>
          <w:szCs w:val="45"/>
        </w:rPr>
      </w:pPr>
      <w:bookmarkStart w:id="0" w:name="_GoBack"/>
      <w:bookmarkEnd w:id="0"/>
    </w:p>
    <w:p w:rsidR="00C476D0" w:rsidRDefault="00C476D0" w:rsidP="00EF64C7">
      <w:pPr>
        <w:jc w:val="center"/>
        <w:rPr>
          <w:rFonts w:ascii="Arial" w:eastAsia="宋体" w:hAnsi="Arial" w:cs="Arial"/>
          <w:b/>
          <w:bCs/>
          <w:color w:val="333333"/>
          <w:kern w:val="0"/>
          <w:sz w:val="45"/>
          <w:szCs w:val="45"/>
        </w:rPr>
      </w:pPr>
      <w:r w:rsidRPr="00402C93">
        <w:rPr>
          <w:rFonts w:ascii="Arial" w:eastAsia="宋体" w:hAnsi="Arial" w:cs="Arial"/>
          <w:b/>
          <w:bCs/>
          <w:color w:val="333333"/>
          <w:kern w:val="0"/>
          <w:sz w:val="45"/>
          <w:szCs w:val="45"/>
        </w:rPr>
        <w:t>小区</w:t>
      </w:r>
      <w:r w:rsidR="00A535E7">
        <w:rPr>
          <w:rFonts w:ascii="Arial" w:eastAsia="宋体" w:hAnsi="Arial" w:cs="Arial" w:hint="eastAsia"/>
          <w:b/>
          <w:bCs/>
          <w:color w:val="333333"/>
          <w:kern w:val="0"/>
          <w:sz w:val="45"/>
          <w:szCs w:val="45"/>
        </w:rPr>
        <w:t>公共空间</w:t>
      </w:r>
      <w:r w:rsidR="001C2F23">
        <w:rPr>
          <w:rFonts w:ascii="Arial" w:eastAsia="宋体" w:hAnsi="Arial" w:cs="Arial" w:hint="eastAsia"/>
          <w:b/>
          <w:bCs/>
          <w:color w:val="333333"/>
          <w:kern w:val="0"/>
          <w:sz w:val="45"/>
          <w:szCs w:val="45"/>
        </w:rPr>
        <w:t>使用</w:t>
      </w:r>
      <w:r w:rsidR="00973AF2">
        <w:rPr>
          <w:rFonts w:ascii="Arial" w:eastAsia="宋体" w:hAnsi="Arial" w:cs="Arial" w:hint="eastAsia"/>
          <w:b/>
          <w:bCs/>
          <w:color w:val="333333"/>
          <w:kern w:val="0"/>
          <w:sz w:val="45"/>
          <w:szCs w:val="45"/>
        </w:rPr>
        <w:t>决议</w:t>
      </w:r>
    </w:p>
    <w:p w:rsidR="00AD17BE" w:rsidRPr="008A4C35" w:rsidRDefault="00AD17BE" w:rsidP="00AD17BE">
      <w:pPr>
        <w:ind w:left="1260" w:firstLine="420"/>
        <w:rPr>
          <w:rFonts w:ascii="Arial" w:eastAsia="宋体" w:hAnsi="Arial" w:cs="Arial"/>
          <w:bCs/>
          <w:color w:val="333333"/>
          <w:kern w:val="0"/>
          <w:sz w:val="45"/>
          <w:szCs w:val="45"/>
        </w:rPr>
      </w:pPr>
    </w:p>
    <w:p w:rsidR="00A535E7" w:rsidRPr="00A535E7" w:rsidRDefault="001C2F23" w:rsidP="00A535E7">
      <w:pPr>
        <w:pStyle w:val="a3"/>
        <w:widowControl/>
        <w:numPr>
          <w:ilvl w:val="0"/>
          <w:numId w:val="4"/>
        </w:numPr>
        <w:ind w:firstLineChars="0"/>
        <w:rPr>
          <w:rFonts w:ascii="楷体" w:eastAsia="楷体" w:hAnsi="楷体" w:cs="Arial"/>
          <w:bCs/>
          <w:color w:val="333333"/>
          <w:kern w:val="0"/>
          <w:sz w:val="30"/>
          <w:szCs w:val="30"/>
        </w:rPr>
      </w:pPr>
      <w:r w:rsidRPr="00A535E7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嘉发小区A、B栋地下室性质</w:t>
      </w:r>
    </w:p>
    <w:p w:rsidR="00C476D0" w:rsidRPr="00A535E7" w:rsidRDefault="001C2F23" w:rsidP="00A535E7">
      <w:pPr>
        <w:pStyle w:val="a3"/>
        <w:widowControl/>
        <w:ind w:left="1230" w:firstLineChars="0" w:firstLine="0"/>
        <w:jc w:val="left"/>
        <w:rPr>
          <w:rFonts w:ascii="楷体" w:eastAsia="楷体" w:hAnsi="楷体" w:cs="Arial"/>
          <w:bCs/>
          <w:color w:val="333333"/>
          <w:kern w:val="0"/>
          <w:sz w:val="30"/>
          <w:szCs w:val="30"/>
        </w:rPr>
      </w:pPr>
      <w:r w:rsidRPr="00A535E7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地下室属于公摊面积，属于全体小区业主。</w:t>
      </w:r>
    </w:p>
    <w:p w:rsidR="001C2F23" w:rsidRPr="008A4C35" w:rsidRDefault="003E4CF3" w:rsidP="00A535E7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楷体" w:eastAsia="楷体" w:hAnsi="楷体" w:cs="Arial"/>
          <w:bCs/>
          <w:color w:val="333333"/>
          <w:kern w:val="0"/>
          <w:sz w:val="30"/>
          <w:szCs w:val="30"/>
        </w:rPr>
      </w:pPr>
      <w:r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历史与</w:t>
      </w:r>
      <w:r w:rsidR="00EB0478"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现状：</w:t>
      </w:r>
    </w:p>
    <w:p w:rsidR="00EB0478" w:rsidRPr="008A4C35" w:rsidRDefault="002B36A6" w:rsidP="00A535E7">
      <w:pPr>
        <w:pStyle w:val="a3"/>
        <w:widowControl/>
        <w:ind w:left="630" w:firstLine="600"/>
        <w:jc w:val="left"/>
        <w:rPr>
          <w:rFonts w:ascii="楷体" w:eastAsia="楷体" w:hAnsi="楷体" w:cs="Arial"/>
          <w:bCs/>
          <w:color w:val="333333"/>
          <w:kern w:val="0"/>
          <w:sz w:val="30"/>
          <w:szCs w:val="30"/>
        </w:rPr>
      </w:pPr>
      <w:r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过去地下室</w:t>
      </w:r>
      <w:r w:rsidR="00A535E7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长期处于</w:t>
      </w:r>
      <w:r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无序使用</w:t>
      </w:r>
      <w:r w:rsidR="00A535E7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状态中</w:t>
      </w:r>
      <w:r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，各种</w:t>
      </w:r>
      <w:r w:rsid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易燃物、</w:t>
      </w:r>
      <w:r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杂物、报废助动车、</w:t>
      </w:r>
      <w:r w:rsidR="009D39E4"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报废</w:t>
      </w:r>
      <w:r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自行车</w:t>
      </w:r>
      <w:r w:rsidR="009D39E4"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长期占用公共空间，造成大量安全隐患</w:t>
      </w:r>
      <w:r w:rsidR="00A535E7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。</w:t>
      </w:r>
      <w:proofErr w:type="gramStart"/>
      <w:r w:rsidR="009D39E4"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经业委会</w:t>
      </w:r>
      <w:proofErr w:type="gramEnd"/>
      <w:r w:rsidR="009D39E4"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、居委会、派出所、平安办共同努力，近期对地下室的清理已</w:t>
      </w:r>
      <w:r w:rsidR="00A535E7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接</w:t>
      </w:r>
      <w:r w:rsidR="009D39E4" w:rsidRPr="008A4C35">
        <w:rPr>
          <w:rFonts w:ascii="楷体" w:eastAsia="楷体" w:hAnsi="楷体" w:cs="Arial" w:hint="eastAsia"/>
          <w:bCs/>
          <w:color w:val="333333"/>
          <w:kern w:val="0"/>
          <w:sz w:val="30"/>
          <w:szCs w:val="30"/>
        </w:rPr>
        <w:t>近尾声。</w:t>
      </w:r>
    </w:p>
    <w:p w:rsidR="00ED2D1D" w:rsidRPr="008A4C35" w:rsidRDefault="00664A0E" w:rsidP="00A535E7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 w:rsidRPr="008A4C35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具体思路及原则</w:t>
      </w:r>
    </w:p>
    <w:p w:rsidR="003D54B5" w:rsidRDefault="003D54B5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在B栋地下室增加乒乓</w:t>
      </w:r>
      <w:proofErr w:type="gramStart"/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桌及其</w:t>
      </w:r>
      <w:proofErr w:type="gramEnd"/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他</w:t>
      </w:r>
      <w:r w:rsid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运动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器械，为居民提供室内活动空间；</w:t>
      </w:r>
    </w:p>
    <w:p w:rsidR="003D54B5" w:rsidRDefault="003D54B5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划出专有空间，供居民装修时临时堆放家具使用；</w:t>
      </w:r>
    </w:p>
    <w:p w:rsidR="003D54B5" w:rsidRDefault="003D54B5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利用边角空间，租赁给小区内有仓库需求的公司使用</w:t>
      </w:r>
      <w:r w:rsidR="00664A0E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（危险品除外</w:t>
      </w:r>
      <w:r w:rsid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，不得住人</w:t>
      </w:r>
      <w:r w:rsidR="00664A0E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）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，也解决部分公司夜间搬运货物扰民的问题；</w:t>
      </w:r>
    </w:p>
    <w:p w:rsidR="00ED2D1D" w:rsidRDefault="009D39E4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B栋地下室有序停放电动车</w:t>
      </w:r>
      <w:r w:rsidR="00F4649F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（后期计划将电动车停放安置在南树林增设的停车场）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，消除部分安全隐患</w:t>
      </w:r>
      <w:r w:rsidR="005368B8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；</w:t>
      </w:r>
    </w:p>
    <w:p w:rsidR="005368B8" w:rsidRDefault="009D39E4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有序停放自行车，避免</w:t>
      </w:r>
      <w:r w:rsidR="003D54B5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报废车辆占用公共空间</w:t>
      </w:r>
      <w:r w:rsidR="005368B8" w:rsidRPr="00AD17BE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；</w:t>
      </w:r>
    </w:p>
    <w:p w:rsidR="00664A0E" w:rsidRPr="00AD17BE" w:rsidRDefault="00664A0E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B栋地下室使用原则是便民，A栋</w:t>
      </w:r>
      <w:r w:rsidR="00F4649F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地下室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原则是</w:t>
      </w:r>
      <w:r w:rsidR="00F4649F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租赁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利益最大化；</w:t>
      </w:r>
    </w:p>
    <w:p w:rsidR="00ED2D1D" w:rsidRPr="00AD17BE" w:rsidRDefault="00664A0E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lastRenderedPageBreak/>
        <w:t>充分利用</w:t>
      </w:r>
      <w:r w:rsid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小区公共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空间，</w:t>
      </w:r>
      <w:r w:rsid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增强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安全</w:t>
      </w:r>
      <w:r w:rsid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意识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，</w:t>
      </w:r>
      <w:r w:rsid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落实责任的基础上，</w:t>
      </w: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增加小区公共收入</w:t>
      </w:r>
      <w:r w:rsidR="00ED2D1D" w:rsidRPr="00AD17BE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；</w:t>
      </w:r>
    </w:p>
    <w:p w:rsidR="00ED2D1D" w:rsidRDefault="00ED2D1D" w:rsidP="00ED2D1D">
      <w:pPr>
        <w:pStyle w:val="a3"/>
        <w:widowControl/>
        <w:numPr>
          <w:ilvl w:val="0"/>
          <w:numId w:val="2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 w:rsidRPr="00AD17BE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前期改造以</w:t>
      </w:r>
      <w:r w:rsidR="00A478C0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少花钱多办事、办实事</w:t>
      </w:r>
      <w:r w:rsidRPr="00AD17BE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为原则。</w:t>
      </w:r>
    </w:p>
    <w:p w:rsidR="00A535E7" w:rsidRPr="00A535E7" w:rsidRDefault="00A535E7" w:rsidP="00A535E7">
      <w:pPr>
        <w:pStyle w:val="a3"/>
        <w:widowControl/>
        <w:numPr>
          <w:ilvl w:val="0"/>
          <w:numId w:val="4"/>
        </w:numPr>
        <w:ind w:firstLineChars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 w:rsidRP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授权实施</w:t>
      </w:r>
    </w:p>
    <w:p w:rsidR="00A535E7" w:rsidRDefault="00A535E7" w:rsidP="00A535E7">
      <w:pPr>
        <w:pStyle w:val="a3"/>
        <w:widowControl/>
        <w:ind w:left="720" w:firstLineChars="0" w:firstLine="0"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上述方案，业主大会</w:t>
      </w:r>
      <w:proofErr w:type="gramStart"/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授权业委</w:t>
      </w:r>
      <w:proofErr w:type="gramEnd"/>
      <w:r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会制定管理制度、对外签订</w:t>
      </w:r>
    </w:p>
    <w:p w:rsidR="00A535E7" w:rsidRPr="00A535E7" w:rsidRDefault="00A535E7" w:rsidP="00A535E7">
      <w:pPr>
        <w:widowControl/>
        <w:jc w:val="left"/>
        <w:rPr>
          <w:rFonts w:ascii="楷体" w:eastAsia="楷体" w:hAnsi="楷体" w:cs="Arial"/>
          <w:color w:val="333333"/>
          <w:kern w:val="0"/>
          <w:sz w:val="30"/>
          <w:szCs w:val="30"/>
        </w:rPr>
      </w:pPr>
      <w:r w:rsidRPr="00A535E7">
        <w:rPr>
          <w:rFonts w:ascii="楷体" w:eastAsia="楷体" w:hAnsi="楷体" w:cs="Arial" w:hint="eastAsia"/>
          <w:color w:val="333333"/>
          <w:kern w:val="0"/>
          <w:sz w:val="30"/>
          <w:szCs w:val="30"/>
        </w:rPr>
        <w:t>租赁协议等组织具体实施。</w:t>
      </w:r>
    </w:p>
    <w:p w:rsidR="00C476D0" w:rsidRPr="007D126D" w:rsidRDefault="00C476D0"/>
    <w:sectPr w:rsidR="00C476D0" w:rsidRPr="007D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9DF"/>
    <w:multiLevelType w:val="hybridMultilevel"/>
    <w:tmpl w:val="997A8934"/>
    <w:lvl w:ilvl="0" w:tplc="B84CF3E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88A3A93"/>
    <w:multiLevelType w:val="hybridMultilevel"/>
    <w:tmpl w:val="C9A695B2"/>
    <w:lvl w:ilvl="0" w:tplc="13DAFED4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19382E"/>
    <w:multiLevelType w:val="hybridMultilevel"/>
    <w:tmpl w:val="8C5AEC00"/>
    <w:lvl w:ilvl="0" w:tplc="42DEC2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D151A7"/>
    <w:multiLevelType w:val="hybridMultilevel"/>
    <w:tmpl w:val="7D56BC3E"/>
    <w:lvl w:ilvl="0" w:tplc="3F96E1A0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D0"/>
    <w:rsid w:val="00192E32"/>
    <w:rsid w:val="001A16BC"/>
    <w:rsid w:val="001C2F23"/>
    <w:rsid w:val="002252AA"/>
    <w:rsid w:val="002B36A6"/>
    <w:rsid w:val="003D54B5"/>
    <w:rsid w:val="003E4CF3"/>
    <w:rsid w:val="005368B8"/>
    <w:rsid w:val="006301D3"/>
    <w:rsid w:val="00664A0E"/>
    <w:rsid w:val="006B2D22"/>
    <w:rsid w:val="00701E1C"/>
    <w:rsid w:val="007D126D"/>
    <w:rsid w:val="007D404B"/>
    <w:rsid w:val="00872BC0"/>
    <w:rsid w:val="008A4C35"/>
    <w:rsid w:val="00973AF2"/>
    <w:rsid w:val="009D39E4"/>
    <w:rsid w:val="00A478C0"/>
    <w:rsid w:val="00A535E7"/>
    <w:rsid w:val="00AD17BE"/>
    <w:rsid w:val="00C476D0"/>
    <w:rsid w:val="00C55245"/>
    <w:rsid w:val="00C86BCA"/>
    <w:rsid w:val="00C96428"/>
    <w:rsid w:val="00D34806"/>
    <w:rsid w:val="00E73232"/>
    <w:rsid w:val="00EA1E80"/>
    <w:rsid w:val="00EA28F3"/>
    <w:rsid w:val="00EB0478"/>
    <w:rsid w:val="00ED2D1D"/>
    <w:rsid w:val="00EF64C7"/>
    <w:rsid w:val="00F336C1"/>
    <w:rsid w:val="00F4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JFYWH</dc:creator>
  <cp:lastModifiedBy>SJZ</cp:lastModifiedBy>
  <cp:revision>13</cp:revision>
  <cp:lastPrinted>2024-07-30T00:40:00Z</cp:lastPrinted>
  <dcterms:created xsi:type="dcterms:W3CDTF">2024-06-14T14:03:00Z</dcterms:created>
  <dcterms:modified xsi:type="dcterms:W3CDTF">2024-07-30T00:40:00Z</dcterms:modified>
</cp:coreProperties>
</file>