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24" w:rsidRDefault="00681424" w:rsidP="00681424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4E41B2" w:rsidRDefault="00681424" w:rsidP="0068142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0D3F73">
        <w:rPr>
          <w:rFonts w:asciiTheme="majorEastAsia" w:eastAsiaTheme="majorEastAsia" w:hAnsiTheme="majorEastAsia" w:hint="eastAsia"/>
          <w:b/>
          <w:sz w:val="52"/>
          <w:szCs w:val="52"/>
        </w:rPr>
        <w:t>购物中心网</w:t>
      </w:r>
      <w:r w:rsidR="004E41B2">
        <w:rPr>
          <w:rFonts w:asciiTheme="majorEastAsia" w:eastAsiaTheme="majorEastAsia" w:hAnsiTheme="majorEastAsia" w:hint="eastAsia"/>
          <w:b/>
          <w:sz w:val="52"/>
          <w:szCs w:val="52"/>
        </w:rPr>
        <w:t>点</w:t>
      </w:r>
      <w:r w:rsidRPr="000D3F73">
        <w:rPr>
          <w:rFonts w:asciiTheme="majorEastAsia" w:eastAsiaTheme="majorEastAsia" w:hAnsiTheme="majorEastAsia" w:hint="eastAsia"/>
          <w:b/>
          <w:sz w:val="52"/>
          <w:szCs w:val="52"/>
        </w:rPr>
        <w:t>调查</w:t>
      </w:r>
      <w:r w:rsidR="004E41B2">
        <w:rPr>
          <w:rFonts w:asciiTheme="majorEastAsia" w:eastAsiaTheme="majorEastAsia" w:hAnsiTheme="majorEastAsia" w:hint="eastAsia"/>
          <w:b/>
          <w:sz w:val="52"/>
          <w:szCs w:val="52"/>
        </w:rPr>
        <w:t>及数据处理</w:t>
      </w:r>
    </w:p>
    <w:p w:rsidR="00681424" w:rsidRPr="000D3F73" w:rsidRDefault="00681424" w:rsidP="0068142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0D3F73">
        <w:rPr>
          <w:rFonts w:asciiTheme="majorEastAsia" w:eastAsiaTheme="majorEastAsia" w:hAnsiTheme="majorEastAsia" w:hint="eastAsia"/>
          <w:b/>
          <w:sz w:val="52"/>
          <w:szCs w:val="52"/>
        </w:rPr>
        <w:t>注意事项</w:t>
      </w:r>
    </w:p>
    <w:p w:rsidR="00681424" w:rsidRPr="00681424" w:rsidRDefault="00681424" w:rsidP="00681424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（1）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10万平方米以上商场必须调查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（2）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百度有商场内部分布图的商场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也必须调查。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（3）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商业街上</w:t>
      </w:r>
      <w:r w:rsidR="00463FFF">
        <w:rPr>
          <w:rFonts w:ascii="楷体" w:eastAsia="楷体" w:hAnsi="楷体" w:hint="eastAsia"/>
          <w:b/>
          <w:sz w:val="28"/>
          <w:szCs w:val="28"/>
        </w:rPr>
        <w:t>1</w:t>
      </w:r>
      <w:bookmarkStart w:id="0" w:name="_GoBack"/>
      <w:bookmarkEnd w:id="0"/>
      <w:r w:rsidR="00681424" w:rsidRPr="000D3F73">
        <w:rPr>
          <w:rFonts w:ascii="楷体" w:eastAsia="楷体" w:hAnsi="楷体" w:hint="eastAsia"/>
          <w:b/>
          <w:sz w:val="28"/>
          <w:szCs w:val="28"/>
        </w:rPr>
        <w:t>万平米以上商场也需调查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 w:rsidRPr="000D3F73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4</w:t>
      </w:r>
      <w:r w:rsidRPr="000D3F73">
        <w:rPr>
          <w:rFonts w:ascii="楷体" w:eastAsia="楷体" w:hAnsi="楷体" w:hint="eastAsia"/>
          <w:b/>
          <w:sz w:val="28"/>
          <w:szCs w:val="28"/>
        </w:rPr>
        <w:t>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新开商场原则上半年以后开始调查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 w:rsidRPr="000D3F73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5</w:t>
      </w:r>
      <w:r w:rsidRPr="000D3F73">
        <w:rPr>
          <w:rFonts w:ascii="楷体" w:eastAsia="楷体" w:hAnsi="楷体" w:hint="eastAsia"/>
          <w:b/>
          <w:sz w:val="28"/>
          <w:szCs w:val="28"/>
        </w:rPr>
        <w:t>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调查前需明确商场所在区县、街道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 w:rsidRPr="000D3F73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6</w:t>
      </w:r>
      <w:r w:rsidRPr="000D3F73">
        <w:rPr>
          <w:rFonts w:ascii="楷体" w:eastAsia="楷体" w:hAnsi="楷体" w:hint="eastAsia"/>
          <w:b/>
          <w:sz w:val="28"/>
          <w:szCs w:val="28"/>
        </w:rPr>
        <w:t>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调查前需明确该购物中心商场总建筑面积（不包含办公楼）,每一层面积。</w:t>
      </w:r>
    </w:p>
    <w:p w:rsidR="00681424" w:rsidRPr="000D3F73" w:rsidRDefault="000D3F73" w:rsidP="000D3F73">
      <w:pPr>
        <w:rPr>
          <w:rFonts w:ascii="楷体" w:eastAsia="楷体" w:hAnsi="楷体"/>
          <w:b/>
          <w:sz w:val="28"/>
          <w:szCs w:val="28"/>
        </w:rPr>
      </w:pPr>
      <w:r w:rsidRPr="000D3F73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7</w:t>
      </w:r>
      <w:r w:rsidRPr="000D3F73">
        <w:rPr>
          <w:rFonts w:ascii="楷体" w:eastAsia="楷体" w:hAnsi="楷体" w:hint="eastAsia"/>
          <w:b/>
          <w:sz w:val="28"/>
          <w:szCs w:val="28"/>
        </w:rPr>
        <w:t>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实地调查时，必须标明商场地面以上有多少层及地下商场有几层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。</w:t>
      </w:r>
    </w:p>
    <w:p w:rsidR="00681424" w:rsidRDefault="000D3F73" w:rsidP="000D3F73">
      <w:pPr>
        <w:rPr>
          <w:rFonts w:ascii="楷体" w:eastAsia="楷体" w:hAnsi="楷体"/>
          <w:b/>
          <w:sz w:val="28"/>
          <w:szCs w:val="28"/>
        </w:rPr>
      </w:pPr>
      <w:r w:rsidRPr="000D3F73">
        <w:rPr>
          <w:rFonts w:ascii="楷体" w:eastAsia="楷体" w:hAnsi="楷体" w:hint="eastAsia"/>
          <w:b/>
          <w:sz w:val="28"/>
          <w:szCs w:val="28"/>
        </w:rPr>
        <w:t>（</w:t>
      </w:r>
      <w:r>
        <w:rPr>
          <w:rFonts w:ascii="楷体" w:eastAsia="楷体" w:hAnsi="楷体" w:hint="eastAsia"/>
          <w:b/>
          <w:sz w:val="28"/>
          <w:szCs w:val="28"/>
        </w:rPr>
        <w:t>8</w:t>
      </w:r>
      <w:r w:rsidRPr="000D3F73">
        <w:rPr>
          <w:rFonts w:ascii="楷体" w:eastAsia="楷体" w:hAnsi="楷体" w:hint="eastAsia"/>
          <w:b/>
          <w:sz w:val="28"/>
          <w:szCs w:val="28"/>
        </w:rPr>
        <w:t>）</w:t>
      </w:r>
      <w:r w:rsidR="00681424" w:rsidRPr="000D3F73">
        <w:rPr>
          <w:rFonts w:ascii="楷体" w:eastAsia="楷体" w:hAnsi="楷体" w:hint="eastAsia"/>
          <w:b/>
          <w:sz w:val="28"/>
          <w:szCs w:val="28"/>
        </w:rPr>
        <w:t>实地调查时，必须标明商场所在门牌起至号（四周）</w:t>
      </w:r>
      <w:r w:rsidR="00547C30" w:rsidRPr="000D3F73">
        <w:rPr>
          <w:rFonts w:ascii="楷体" w:eastAsia="楷体" w:hAnsi="楷体" w:hint="eastAsia"/>
          <w:b/>
          <w:sz w:val="28"/>
          <w:szCs w:val="28"/>
        </w:rPr>
        <w:t>以及各门牌号（有多个门，并在不同马路上）。</w:t>
      </w:r>
    </w:p>
    <w:p w:rsidR="00F0591F" w:rsidRDefault="00F0591F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（9）</w:t>
      </w:r>
      <w:r w:rsidR="004E41B2">
        <w:rPr>
          <w:rFonts w:ascii="楷体" w:eastAsia="楷体" w:hAnsi="楷体" w:hint="eastAsia"/>
          <w:b/>
          <w:sz w:val="28"/>
          <w:szCs w:val="28"/>
        </w:rPr>
        <w:t>备注中写明“</w:t>
      </w:r>
      <w:r>
        <w:rPr>
          <w:rFonts w:ascii="楷体" w:eastAsia="楷体" w:hAnsi="楷体" w:hint="eastAsia"/>
          <w:b/>
          <w:sz w:val="28"/>
          <w:szCs w:val="28"/>
        </w:rPr>
        <w:t>购物中心</w:t>
      </w:r>
      <w:r w:rsidR="004E41B2">
        <w:rPr>
          <w:rFonts w:ascii="楷体" w:eastAsia="楷体" w:hAnsi="楷体" w:hint="eastAsia"/>
          <w:b/>
          <w:sz w:val="28"/>
          <w:szCs w:val="28"/>
        </w:rPr>
        <w:t>”</w:t>
      </w:r>
      <w:r>
        <w:rPr>
          <w:rFonts w:ascii="楷体" w:eastAsia="楷体" w:hAnsi="楷体" w:hint="eastAsia"/>
          <w:b/>
          <w:sz w:val="28"/>
          <w:szCs w:val="28"/>
        </w:rPr>
        <w:t>设定标准：</w:t>
      </w:r>
    </w:p>
    <w:p w:rsidR="00F0591F" w:rsidRDefault="00F0591F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A：面积大于3万 and 网点数大于40户</w:t>
      </w:r>
    </w:p>
    <w:p w:rsidR="00F0591F" w:rsidRDefault="00F0591F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B：面积大于4万 and 网点数大于30户</w:t>
      </w:r>
    </w:p>
    <w:p w:rsidR="00F0591F" w:rsidRDefault="00F0591F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C：面积大于5万</w:t>
      </w:r>
    </w:p>
    <w:p w:rsidR="003E0716" w:rsidRDefault="003E0716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（10）购物中心面积在</w:t>
      </w:r>
      <w:r w:rsidR="004E41B2">
        <w:rPr>
          <w:rFonts w:ascii="楷体" w:eastAsia="楷体" w:hAnsi="楷体" w:hint="eastAsia"/>
          <w:b/>
          <w:sz w:val="28"/>
          <w:szCs w:val="28"/>
        </w:rPr>
        <w:t>1</w:t>
      </w:r>
      <w:r>
        <w:rPr>
          <w:rFonts w:ascii="楷体" w:eastAsia="楷体" w:hAnsi="楷体" w:hint="eastAsia"/>
          <w:b/>
          <w:sz w:val="28"/>
          <w:szCs w:val="28"/>
        </w:rPr>
        <w:t>-</w:t>
      </w:r>
      <w:r w:rsidR="00463FFF">
        <w:rPr>
          <w:rFonts w:ascii="楷体" w:eastAsia="楷体" w:hAnsi="楷体" w:hint="eastAsia"/>
          <w:b/>
          <w:sz w:val="28"/>
          <w:szCs w:val="28"/>
        </w:rPr>
        <w:t>2.99</w:t>
      </w:r>
      <w:r>
        <w:rPr>
          <w:rFonts w:ascii="楷体" w:eastAsia="楷体" w:hAnsi="楷体" w:hint="eastAsia"/>
          <w:b/>
          <w:sz w:val="28"/>
          <w:szCs w:val="28"/>
        </w:rPr>
        <w:t>万，备注写购物中心，</w:t>
      </w:r>
      <w:r w:rsidR="00463FFF">
        <w:rPr>
          <w:rFonts w:ascii="楷体" w:eastAsia="楷体" w:hAnsi="楷体" w:hint="eastAsia"/>
          <w:b/>
          <w:sz w:val="28"/>
          <w:szCs w:val="28"/>
        </w:rPr>
        <w:t>但</w:t>
      </w:r>
      <w:r>
        <w:rPr>
          <w:rFonts w:ascii="楷体" w:eastAsia="楷体" w:hAnsi="楷体" w:hint="eastAsia"/>
          <w:b/>
          <w:sz w:val="28"/>
          <w:szCs w:val="28"/>
        </w:rPr>
        <w:t>特殊标志不打勾。</w:t>
      </w:r>
    </w:p>
    <w:p w:rsidR="003E0716" w:rsidRDefault="003E0716" w:rsidP="000D3F73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 xml:space="preserve">      购物中心面积大于等于</w:t>
      </w:r>
      <w:r w:rsidR="00463FFF">
        <w:rPr>
          <w:rFonts w:ascii="楷体" w:eastAsia="楷体" w:hAnsi="楷体" w:hint="eastAsia"/>
          <w:b/>
          <w:sz w:val="28"/>
          <w:szCs w:val="28"/>
        </w:rPr>
        <w:t>3</w:t>
      </w:r>
      <w:r>
        <w:rPr>
          <w:rFonts w:ascii="楷体" w:eastAsia="楷体" w:hAnsi="楷体" w:hint="eastAsia"/>
          <w:b/>
          <w:sz w:val="28"/>
          <w:szCs w:val="28"/>
        </w:rPr>
        <w:t>万，备注写</w:t>
      </w:r>
      <w:r w:rsidR="00463FFF">
        <w:rPr>
          <w:rFonts w:ascii="楷体" w:eastAsia="楷体" w:hAnsi="楷体" w:hint="eastAsia"/>
          <w:b/>
          <w:sz w:val="28"/>
          <w:szCs w:val="28"/>
        </w:rPr>
        <w:t>“</w:t>
      </w:r>
      <w:r>
        <w:rPr>
          <w:rFonts w:ascii="楷体" w:eastAsia="楷体" w:hAnsi="楷体" w:hint="eastAsia"/>
          <w:b/>
          <w:sz w:val="28"/>
          <w:szCs w:val="28"/>
        </w:rPr>
        <w:t>购物中心</w:t>
      </w:r>
      <w:r w:rsidR="00463FFF">
        <w:rPr>
          <w:rFonts w:ascii="楷体" w:eastAsia="楷体" w:hAnsi="楷体" w:hint="eastAsia"/>
          <w:b/>
          <w:sz w:val="28"/>
          <w:szCs w:val="28"/>
        </w:rPr>
        <w:t>”</w:t>
      </w:r>
      <w:r>
        <w:rPr>
          <w:rFonts w:ascii="楷体" w:eastAsia="楷体" w:hAnsi="楷体" w:hint="eastAsia"/>
          <w:b/>
          <w:sz w:val="28"/>
          <w:szCs w:val="28"/>
        </w:rPr>
        <w:t>，</w:t>
      </w:r>
      <w:r w:rsidR="00463FFF">
        <w:rPr>
          <w:rFonts w:ascii="楷体" w:eastAsia="楷体" w:hAnsi="楷体" w:hint="eastAsia"/>
          <w:b/>
          <w:sz w:val="28"/>
          <w:szCs w:val="28"/>
        </w:rPr>
        <w:t>并且</w:t>
      </w:r>
      <w:r>
        <w:rPr>
          <w:rFonts w:ascii="楷体" w:eastAsia="楷体" w:hAnsi="楷体" w:hint="eastAsia"/>
          <w:b/>
          <w:sz w:val="28"/>
          <w:szCs w:val="28"/>
        </w:rPr>
        <w:t>特殊标志打勾。</w:t>
      </w:r>
    </w:p>
    <w:p w:rsidR="004E41B2" w:rsidRPr="004E41B2" w:rsidRDefault="004E41B2" w:rsidP="004E41B2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（11）</w:t>
      </w:r>
      <w:r w:rsidRPr="004E41B2">
        <w:rPr>
          <w:rFonts w:ascii="楷体" w:eastAsia="楷体" w:hAnsi="楷体" w:hint="eastAsia"/>
          <w:b/>
          <w:sz w:val="28"/>
          <w:szCs w:val="28"/>
        </w:rPr>
        <w:t>购物中心网点验收</w:t>
      </w:r>
      <w:r>
        <w:rPr>
          <w:rFonts w:ascii="楷体" w:eastAsia="楷体" w:hAnsi="楷体" w:hint="eastAsia"/>
          <w:b/>
          <w:sz w:val="28"/>
          <w:szCs w:val="28"/>
        </w:rPr>
        <w:t>步骤</w:t>
      </w:r>
    </w:p>
    <w:p w:rsidR="004E41B2" w:rsidRP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（A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历史数据删除</w:t>
      </w:r>
    </w:p>
    <w:p w:rsid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（B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新增</w:t>
      </w:r>
      <w:r>
        <w:rPr>
          <w:rFonts w:ascii="楷体" w:eastAsia="楷体" w:hAnsi="楷体" w:hint="eastAsia"/>
          <w:b/>
          <w:sz w:val="28"/>
          <w:szCs w:val="28"/>
        </w:rPr>
        <w:t>的</w:t>
      </w:r>
      <w:r w:rsidRPr="004E41B2">
        <w:rPr>
          <w:rFonts w:ascii="楷体" w:eastAsia="楷体" w:hAnsi="楷体" w:hint="eastAsia"/>
          <w:b/>
          <w:sz w:val="28"/>
          <w:szCs w:val="28"/>
        </w:rPr>
        <w:t>购物中心设定及范围设置</w:t>
      </w:r>
    </w:p>
    <w:p w:rsidR="004E41B2" w:rsidRP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（C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新增</w:t>
      </w:r>
      <w:r>
        <w:rPr>
          <w:rFonts w:ascii="楷体" w:eastAsia="楷体" w:hAnsi="楷体" w:hint="eastAsia"/>
          <w:b/>
          <w:sz w:val="28"/>
          <w:szCs w:val="28"/>
        </w:rPr>
        <w:t>的</w:t>
      </w:r>
      <w:r w:rsidRPr="004E41B2">
        <w:rPr>
          <w:rFonts w:ascii="楷体" w:eastAsia="楷体" w:hAnsi="楷体" w:hint="eastAsia"/>
          <w:b/>
          <w:sz w:val="28"/>
          <w:szCs w:val="28"/>
        </w:rPr>
        <w:t>添加购物中心记录、总面积、标志</w:t>
      </w:r>
    </w:p>
    <w:p w:rsidR="004E41B2" w:rsidRP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（D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总建筑面积是否符合逻辑，得铺率40-70%</w:t>
      </w:r>
    </w:p>
    <w:p w:rsidR="004E41B2" w:rsidRP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（E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GPS是否超出范围，相同GPS只显示一个红点。</w:t>
      </w:r>
    </w:p>
    <w:p w:rsidR="004E41B2" w:rsidRPr="004E41B2" w:rsidRDefault="004E41B2" w:rsidP="004E41B2">
      <w:pPr>
        <w:ind w:firstLineChars="300" w:firstLine="843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（F</w:t>
      </w:r>
      <w:r>
        <w:rPr>
          <w:rFonts w:ascii="楷体" w:eastAsia="楷体" w:hAnsi="楷体"/>
          <w:b/>
          <w:sz w:val="28"/>
          <w:szCs w:val="28"/>
        </w:rPr>
        <w:t>）</w:t>
      </w:r>
      <w:r w:rsidRPr="004E41B2">
        <w:rPr>
          <w:rFonts w:ascii="楷体" w:eastAsia="楷体" w:hAnsi="楷体" w:hint="eastAsia"/>
          <w:b/>
          <w:sz w:val="28"/>
          <w:szCs w:val="28"/>
        </w:rPr>
        <w:t>无图、无GPS记录查询</w:t>
      </w:r>
    </w:p>
    <w:p w:rsidR="004E41B2" w:rsidRPr="004E41B2" w:rsidRDefault="004E41B2" w:rsidP="000D3F73">
      <w:pPr>
        <w:rPr>
          <w:rFonts w:ascii="楷体" w:eastAsia="楷体" w:hAnsi="楷体"/>
          <w:b/>
          <w:sz w:val="28"/>
          <w:szCs w:val="28"/>
        </w:rPr>
      </w:pPr>
    </w:p>
    <w:sectPr w:rsidR="004E41B2" w:rsidRPr="004E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331"/>
    <w:multiLevelType w:val="hybridMultilevel"/>
    <w:tmpl w:val="068A37B6"/>
    <w:lvl w:ilvl="0" w:tplc="707CCE90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465C97"/>
    <w:multiLevelType w:val="hybridMultilevel"/>
    <w:tmpl w:val="D27C75A8"/>
    <w:lvl w:ilvl="0" w:tplc="181654DE">
      <w:start w:val="1"/>
      <w:numFmt w:val="decimal"/>
      <w:lvlText w:val="（%1）"/>
      <w:lvlJc w:val="left"/>
      <w:pPr>
        <w:ind w:left="360" w:hanging="360"/>
      </w:pPr>
      <w:rPr>
        <w:rFonts w:ascii="楷体" w:eastAsia="楷体" w:hAnsi="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2A412E"/>
    <w:multiLevelType w:val="hybridMultilevel"/>
    <w:tmpl w:val="0E88ED8C"/>
    <w:lvl w:ilvl="0" w:tplc="05029A40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A87BA1"/>
    <w:multiLevelType w:val="hybridMultilevel"/>
    <w:tmpl w:val="7E04D43A"/>
    <w:lvl w:ilvl="0" w:tplc="7D4422C0">
      <w:start w:val="4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24"/>
    <w:rsid w:val="000D3F73"/>
    <w:rsid w:val="003E0716"/>
    <w:rsid w:val="00417D30"/>
    <w:rsid w:val="00463FFF"/>
    <w:rsid w:val="004E41B2"/>
    <w:rsid w:val="00547C30"/>
    <w:rsid w:val="00681424"/>
    <w:rsid w:val="00F0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4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459</Characters>
  <Application>Microsoft Office Word</Application>
  <DocSecurity>0</DocSecurity>
  <Lines>3</Lines>
  <Paragraphs>1</Paragraphs>
  <ScaleCrop>false</ScaleCrop>
  <Company> 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10</cp:revision>
  <dcterms:created xsi:type="dcterms:W3CDTF">2020-01-16T04:50:00Z</dcterms:created>
  <dcterms:modified xsi:type="dcterms:W3CDTF">2022-09-23T02:05:00Z</dcterms:modified>
</cp:coreProperties>
</file>