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3B" w:rsidRPr="00716AE7" w:rsidRDefault="00B46834" w:rsidP="00C845D2">
      <w:pPr>
        <w:jc w:val="center"/>
        <w:rPr>
          <w:sz w:val="44"/>
          <w:szCs w:val="44"/>
        </w:rPr>
      </w:pPr>
      <w:r w:rsidRPr="00716AE7">
        <w:rPr>
          <w:rFonts w:hint="eastAsia"/>
          <w:sz w:val="44"/>
          <w:szCs w:val="44"/>
        </w:rPr>
        <w:t>A幢地下室公共区域地面墙面整修</w:t>
      </w:r>
      <w:r w:rsidR="00796C53" w:rsidRPr="00716AE7">
        <w:rPr>
          <w:rFonts w:hint="eastAsia"/>
          <w:sz w:val="44"/>
          <w:szCs w:val="44"/>
        </w:rPr>
        <w:t>合同</w:t>
      </w:r>
    </w:p>
    <w:p w:rsidR="00796C53" w:rsidRDefault="00796C53"/>
    <w:p w:rsidR="00716AE7" w:rsidRDefault="00716AE7" w:rsidP="00223860">
      <w:pPr>
        <w:spacing w:line="520" w:lineRule="exact"/>
        <w:rPr>
          <w:rFonts w:ascii="仿宋" w:eastAsia="仿宋" w:hAnsi="仿宋" w:hint="eastAsia"/>
          <w:sz w:val="28"/>
          <w:szCs w:val="28"/>
        </w:rPr>
      </w:pPr>
    </w:p>
    <w:p w:rsidR="00796C53" w:rsidRPr="00716AE7" w:rsidRDefault="00796C5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716AE7">
        <w:rPr>
          <w:rFonts w:ascii="仿宋" w:eastAsia="仿宋" w:hAnsi="仿宋" w:hint="eastAsia"/>
          <w:sz w:val="28"/>
          <w:szCs w:val="28"/>
        </w:rPr>
        <w:t>甲方：</w:t>
      </w:r>
      <w:r w:rsidR="007D3CE6" w:rsidRPr="00716AE7">
        <w:rPr>
          <w:rFonts w:ascii="仿宋" w:eastAsia="仿宋" w:hAnsi="仿宋"/>
          <w:sz w:val="28"/>
          <w:szCs w:val="28"/>
        </w:rPr>
        <w:t xml:space="preserve"> </w:t>
      </w:r>
      <w:r w:rsidR="00837798" w:rsidRPr="00716AE7">
        <w:rPr>
          <w:rFonts w:ascii="仿宋" w:eastAsia="仿宋" w:hAnsi="仿宋" w:hint="eastAsia"/>
          <w:sz w:val="28"/>
          <w:szCs w:val="28"/>
        </w:rPr>
        <w:t>上海市静安区嘉发大厦第五届业主委员会</w:t>
      </w:r>
    </w:p>
    <w:p w:rsidR="00796C53" w:rsidRPr="00716AE7" w:rsidRDefault="00796C5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住址：</w:t>
      </w:r>
      <w:r w:rsidR="007D3CE6" w:rsidRPr="00716AE7">
        <w:rPr>
          <w:rFonts w:ascii="仿宋" w:eastAsia="仿宋" w:hAnsi="仿宋"/>
          <w:sz w:val="28"/>
          <w:szCs w:val="28"/>
        </w:rPr>
        <w:t xml:space="preserve"> </w:t>
      </w:r>
      <w:r w:rsidR="00837798" w:rsidRPr="00716AE7">
        <w:rPr>
          <w:rFonts w:ascii="仿宋" w:eastAsia="仿宋" w:hAnsi="仿宋" w:hint="eastAsia"/>
          <w:sz w:val="28"/>
          <w:szCs w:val="28"/>
        </w:rPr>
        <w:t>上海大田路</w:t>
      </w:r>
      <w:r w:rsidR="00837798" w:rsidRPr="00716AE7">
        <w:rPr>
          <w:rFonts w:ascii="仿宋" w:eastAsia="仿宋" w:hAnsi="仿宋"/>
          <w:sz w:val="28"/>
          <w:szCs w:val="28"/>
        </w:rPr>
        <w:t>129</w:t>
      </w:r>
      <w:r w:rsidR="00837798" w:rsidRPr="00716AE7">
        <w:rPr>
          <w:rFonts w:ascii="仿宋" w:eastAsia="仿宋" w:hAnsi="仿宋" w:hint="eastAsia"/>
          <w:sz w:val="28"/>
          <w:szCs w:val="28"/>
        </w:rPr>
        <w:t>号嘉发大厦A栋1A室</w:t>
      </w:r>
    </w:p>
    <w:p w:rsidR="00716AE7" w:rsidRDefault="00716AE7" w:rsidP="00223860">
      <w:pPr>
        <w:spacing w:line="520" w:lineRule="exact"/>
        <w:rPr>
          <w:rFonts w:ascii="仿宋" w:eastAsia="仿宋" w:hAnsi="仿宋" w:hint="eastAsia"/>
          <w:sz w:val="28"/>
          <w:szCs w:val="28"/>
        </w:rPr>
      </w:pPr>
    </w:p>
    <w:p w:rsidR="00796C53" w:rsidRPr="00716AE7" w:rsidRDefault="00796C5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乙方：</w:t>
      </w:r>
      <w:r w:rsidR="007D3CE6" w:rsidRPr="00716AE7">
        <w:rPr>
          <w:rFonts w:ascii="仿宋" w:eastAsia="仿宋" w:hAnsi="仿宋"/>
          <w:sz w:val="28"/>
          <w:szCs w:val="28"/>
        </w:rPr>
        <w:t xml:space="preserve"> </w:t>
      </w:r>
      <w:r w:rsidR="00B46834" w:rsidRPr="00716AE7">
        <w:rPr>
          <w:rFonts w:ascii="仿宋" w:eastAsia="仿宋" w:hAnsi="仿宋" w:hint="eastAsia"/>
          <w:sz w:val="28"/>
          <w:szCs w:val="28"/>
        </w:rPr>
        <w:t>张应发36252219711121103X</w:t>
      </w:r>
    </w:p>
    <w:p w:rsidR="00796C53" w:rsidRPr="00716AE7" w:rsidRDefault="00796C5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住址：</w:t>
      </w:r>
      <w:r w:rsidR="007D3CE6" w:rsidRPr="00716AE7">
        <w:rPr>
          <w:rFonts w:ascii="仿宋" w:eastAsia="仿宋" w:hAnsi="仿宋"/>
          <w:sz w:val="28"/>
          <w:szCs w:val="28"/>
        </w:rPr>
        <w:t xml:space="preserve"> </w:t>
      </w:r>
      <w:r w:rsidR="00B46834" w:rsidRPr="00716AE7">
        <w:rPr>
          <w:rFonts w:ascii="仿宋" w:eastAsia="仿宋" w:hAnsi="仿宋" w:hint="eastAsia"/>
          <w:sz w:val="28"/>
          <w:szCs w:val="28"/>
        </w:rPr>
        <w:t>江西省抚州市南城县洪门镇大</w:t>
      </w:r>
      <w:proofErr w:type="gramStart"/>
      <w:r w:rsidR="00B46834" w:rsidRPr="00716AE7">
        <w:rPr>
          <w:rFonts w:ascii="仿宋" w:eastAsia="仿宋" w:hAnsi="仿宋" w:hint="eastAsia"/>
          <w:sz w:val="28"/>
          <w:szCs w:val="28"/>
        </w:rPr>
        <w:t>沅</w:t>
      </w:r>
      <w:proofErr w:type="gramEnd"/>
      <w:r w:rsidR="00B46834" w:rsidRPr="00716AE7">
        <w:rPr>
          <w:rFonts w:ascii="仿宋" w:eastAsia="仿宋" w:hAnsi="仿宋" w:hint="eastAsia"/>
          <w:sz w:val="28"/>
          <w:szCs w:val="28"/>
        </w:rPr>
        <w:t>村北</w:t>
      </w:r>
      <w:proofErr w:type="gramStart"/>
      <w:r w:rsidR="00B46834" w:rsidRPr="00716AE7">
        <w:rPr>
          <w:rFonts w:ascii="仿宋" w:eastAsia="仿宋" w:hAnsi="仿宋" w:hint="eastAsia"/>
          <w:sz w:val="28"/>
          <w:szCs w:val="28"/>
        </w:rPr>
        <w:t>沅</w:t>
      </w:r>
      <w:proofErr w:type="gramEnd"/>
      <w:r w:rsidR="00B46834" w:rsidRPr="00716AE7">
        <w:rPr>
          <w:rFonts w:ascii="仿宋" w:eastAsia="仿宋" w:hAnsi="仿宋" w:hint="eastAsia"/>
          <w:sz w:val="28"/>
          <w:szCs w:val="28"/>
        </w:rPr>
        <w:t>组5号2号</w:t>
      </w:r>
    </w:p>
    <w:p w:rsidR="00716AE7" w:rsidRDefault="00716AE7" w:rsidP="00223860">
      <w:pPr>
        <w:spacing w:line="520" w:lineRule="exact"/>
        <w:rPr>
          <w:rFonts w:ascii="仿宋" w:eastAsia="仿宋" w:hAnsi="仿宋" w:hint="eastAsia"/>
          <w:sz w:val="28"/>
          <w:szCs w:val="28"/>
        </w:rPr>
      </w:pPr>
    </w:p>
    <w:p w:rsidR="009E6EB8" w:rsidRPr="00716AE7" w:rsidRDefault="009E6EB8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丙方：上海科瑞物业</w:t>
      </w:r>
      <w:r w:rsidR="003D7914" w:rsidRPr="00716AE7">
        <w:rPr>
          <w:rFonts w:ascii="仿宋" w:eastAsia="仿宋" w:hAnsi="仿宋" w:hint="eastAsia"/>
          <w:sz w:val="28"/>
          <w:szCs w:val="28"/>
        </w:rPr>
        <w:t>管理发展有限公司</w:t>
      </w:r>
    </w:p>
    <w:p w:rsidR="003D7914" w:rsidRPr="00716AE7" w:rsidRDefault="003D7914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住址：</w:t>
      </w:r>
    </w:p>
    <w:p w:rsidR="00796C53" w:rsidRPr="00716AE7" w:rsidRDefault="00796C53" w:rsidP="0022386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796C53" w:rsidRPr="00716AE7" w:rsidRDefault="00796C5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 </w:t>
      </w:r>
      <w:r w:rsidRPr="00716AE7">
        <w:rPr>
          <w:rFonts w:ascii="仿宋" w:eastAsia="仿宋" w:hAnsi="仿宋"/>
          <w:sz w:val="28"/>
          <w:szCs w:val="28"/>
        </w:rPr>
        <w:t xml:space="preserve">    </w:t>
      </w:r>
      <w:r w:rsidR="007D3CE6" w:rsidRPr="00716AE7">
        <w:rPr>
          <w:rFonts w:ascii="仿宋" w:eastAsia="仿宋" w:hAnsi="仿宋" w:hint="eastAsia"/>
          <w:sz w:val="28"/>
          <w:szCs w:val="28"/>
        </w:rPr>
        <w:t>甲方乙方就甲方委托乙方对甲方位于嘉发</w:t>
      </w:r>
      <w:r w:rsidRPr="00716AE7">
        <w:rPr>
          <w:rFonts w:ascii="仿宋" w:eastAsia="仿宋" w:hAnsi="仿宋" w:hint="eastAsia"/>
          <w:sz w:val="28"/>
          <w:szCs w:val="28"/>
        </w:rPr>
        <w:t>大厦</w:t>
      </w:r>
      <w:r w:rsidR="007D3CE6" w:rsidRPr="00716AE7">
        <w:rPr>
          <w:rFonts w:ascii="仿宋" w:eastAsia="仿宋" w:hAnsi="仿宋" w:hint="eastAsia"/>
          <w:sz w:val="28"/>
          <w:szCs w:val="28"/>
        </w:rPr>
        <w:t>A栋地下空间公共部位</w:t>
      </w:r>
      <w:r w:rsidR="009E6EB8" w:rsidRPr="00716AE7">
        <w:rPr>
          <w:rFonts w:ascii="仿宋" w:eastAsia="仿宋" w:hAnsi="仿宋" w:hint="eastAsia"/>
          <w:sz w:val="28"/>
          <w:szCs w:val="28"/>
        </w:rPr>
        <w:t>维修</w:t>
      </w:r>
      <w:r w:rsidRPr="00716AE7">
        <w:rPr>
          <w:rFonts w:ascii="仿宋" w:eastAsia="仿宋" w:hAnsi="仿宋" w:hint="eastAsia"/>
          <w:sz w:val="28"/>
          <w:szCs w:val="28"/>
        </w:rPr>
        <w:t>达成以下协议：</w:t>
      </w:r>
    </w:p>
    <w:p w:rsidR="00796C53" w:rsidRPr="00716AE7" w:rsidRDefault="009E6EB8" w:rsidP="00223860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维修</w:t>
      </w:r>
      <w:r w:rsidR="00796C53" w:rsidRPr="00716AE7">
        <w:rPr>
          <w:rFonts w:ascii="仿宋" w:eastAsia="仿宋" w:hAnsi="仿宋" w:hint="eastAsia"/>
          <w:sz w:val="28"/>
          <w:szCs w:val="28"/>
        </w:rPr>
        <w:t>内容</w:t>
      </w:r>
      <w:r w:rsidR="00EE6BC1" w:rsidRPr="00716AE7">
        <w:rPr>
          <w:rFonts w:ascii="仿宋" w:eastAsia="仿宋" w:hAnsi="仿宋" w:hint="eastAsia"/>
          <w:sz w:val="28"/>
          <w:szCs w:val="28"/>
        </w:rPr>
        <w:t>及要求</w:t>
      </w:r>
    </w:p>
    <w:p w:rsidR="007D3CE6" w:rsidRPr="00716AE7" w:rsidRDefault="00796C53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>1</w:t>
      </w:r>
      <w:r w:rsidRPr="00716AE7">
        <w:rPr>
          <w:rFonts w:ascii="仿宋" w:eastAsia="仿宋" w:hAnsi="仿宋" w:hint="eastAsia"/>
          <w:sz w:val="28"/>
          <w:szCs w:val="28"/>
        </w:rPr>
        <w:t>）</w:t>
      </w:r>
      <w:r w:rsidR="007D3CE6" w:rsidRPr="00716AE7">
        <w:rPr>
          <w:rFonts w:ascii="仿宋" w:eastAsia="仿宋" w:hAnsi="仿宋" w:hint="eastAsia"/>
          <w:sz w:val="28"/>
          <w:szCs w:val="28"/>
        </w:rPr>
        <w:t>地下一层电梯厅墙面及房顶整修后涂刷涂料；</w:t>
      </w:r>
    </w:p>
    <w:p w:rsidR="007D3CE6" w:rsidRPr="00716AE7" w:rsidRDefault="00E56AA5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2）</w:t>
      </w:r>
      <w:r w:rsidR="007D3CE6" w:rsidRPr="00716AE7">
        <w:rPr>
          <w:rFonts w:ascii="仿宋" w:eastAsia="仿宋" w:hAnsi="仿宋" w:hint="eastAsia"/>
          <w:sz w:val="28"/>
          <w:szCs w:val="28"/>
        </w:rPr>
        <w:t>地下一层通道厅、走廊墙面及房顶整修后涂刷涂料；</w:t>
      </w:r>
    </w:p>
    <w:p w:rsidR="007D3CE6" w:rsidRPr="00716AE7" w:rsidRDefault="00E56AA5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3）</w:t>
      </w:r>
      <w:r w:rsidR="007D3CE6" w:rsidRPr="00716AE7">
        <w:rPr>
          <w:rFonts w:ascii="仿宋" w:eastAsia="仿宋" w:hAnsi="仿宋" w:hint="eastAsia"/>
          <w:sz w:val="28"/>
          <w:szCs w:val="28"/>
        </w:rPr>
        <w:t>大堂、电梯厅通往地下</w:t>
      </w:r>
      <w:r w:rsidR="005B4F63" w:rsidRPr="00716AE7">
        <w:rPr>
          <w:rFonts w:ascii="仿宋" w:eastAsia="仿宋" w:hAnsi="仿宋" w:hint="eastAsia"/>
          <w:sz w:val="28"/>
          <w:szCs w:val="28"/>
        </w:rPr>
        <w:t>一层</w:t>
      </w:r>
      <w:r w:rsidR="007D3CE6" w:rsidRPr="00716AE7">
        <w:rPr>
          <w:rFonts w:ascii="仿宋" w:eastAsia="仿宋" w:hAnsi="仿宋" w:hint="eastAsia"/>
          <w:sz w:val="28"/>
          <w:szCs w:val="28"/>
        </w:rPr>
        <w:t>楼梯通道</w:t>
      </w:r>
      <w:r w:rsidR="005B4F63" w:rsidRPr="00716AE7">
        <w:rPr>
          <w:rFonts w:ascii="仿宋" w:eastAsia="仿宋" w:hAnsi="仿宋" w:hint="eastAsia"/>
          <w:sz w:val="28"/>
          <w:szCs w:val="28"/>
        </w:rPr>
        <w:t>墙面及楼梯底面（包括一楼通往二楼部分的墙面及楼梯地面）整修后涂刷涂料；</w:t>
      </w:r>
    </w:p>
    <w:p w:rsidR="005B4F63" w:rsidRPr="00716AE7" w:rsidRDefault="00E56AA5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4）</w:t>
      </w:r>
      <w:r w:rsidR="005B4F63" w:rsidRPr="00716AE7">
        <w:rPr>
          <w:rFonts w:ascii="仿宋" w:eastAsia="仿宋" w:hAnsi="仿宋" w:hint="eastAsia"/>
          <w:sz w:val="28"/>
          <w:szCs w:val="28"/>
        </w:rPr>
        <w:t>地下一层电梯厅、通道停、走廊地面平</w:t>
      </w:r>
      <w:r w:rsidR="009E6EB8" w:rsidRPr="00716AE7">
        <w:rPr>
          <w:rFonts w:ascii="仿宋" w:eastAsia="仿宋" w:hAnsi="仿宋" w:hint="eastAsia"/>
          <w:sz w:val="28"/>
          <w:szCs w:val="28"/>
        </w:rPr>
        <w:t>整</w:t>
      </w:r>
      <w:r w:rsidR="005B4F63" w:rsidRPr="00716AE7">
        <w:rPr>
          <w:rFonts w:ascii="仿宋" w:eastAsia="仿宋" w:hAnsi="仿宋" w:hint="eastAsia"/>
          <w:sz w:val="28"/>
          <w:szCs w:val="28"/>
        </w:rPr>
        <w:t>后涂刷地面树脂漆</w:t>
      </w:r>
    </w:p>
    <w:p w:rsidR="005B4F63" w:rsidRPr="00716AE7" w:rsidRDefault="00E56AA5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5）</w:t>
      </w:r>
      <w:r w:rsidR="005B4F63" w:rsidRPr="00716AE7">
        <w:rPr>
          <w:rFonts w:ascii="仿宋" w:eastAsia="仿宋" w:hAnsi="仿宋" w:hint="eastAsia"/>
          <w:sz w:val="28"/>
          <w:szCs w:val="28"/>
        </w:rPr>
        <w:t>大堂、电梯厅通往地下一层楼梯</w:t>
      </w:r>
      <w:r w:rsidR="005C5170" w:rsidRPr="00716AE7">
        <w:rPr>
          <w:rFonts w:ascii="仿宋" w:eastAsia="仿宋" w:hAnsi="仿宋" w:hint="eastAsia"/>
          <w:sz w:val="28"/>
          <w:szCs w:val="28"/>
        </w:rPr>
        <w:t>及一层至二层楼梯台阶整修后涂刷地面树脂漆；</w:t>
      </w:r>
    </w:p>
    <w:p w:rsidR="00E56AA5" w:rsidRPr="00716AE7" w:rsidRDefault="00E56AA5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color w:val="000000" w:themeColor="text1"/>
          <w:sz w:val="28"/>
          <w:szCs w:val="28"/>
        </w:rPr>
      </w:pPr>
      <w:r w:rsidRPr="00716AE7">
        <w:rPr>
          <w:rFonts w:ascii="仿宋" w:eastAsia="仿宋" w:hAnsi="仿宋" w:hint="eastAsia"/>
          <w:color w:val="000000" w:themeColor="text1"/>
          <w:sz w:val="28"/>
          <w:szCs w:val="28"/>
        </w:rPr>
        <w:t>6）</w:t>
      </w:r>
      <w:r w:rsidR="009E6EB8" w:rsidRPr="00716AE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5B4F63" w:rsidRPr="00716AE7">
        <w:rPr>
          <w:rFonts w:ascii="仿宋" w:eastAsia="仿宋" w:hAnsi="仿宋" w:hint="eastAsia"/>
          <w:color w:val="000000" w:themeColor="text1"/>
          <w:sz w:val="28"/>
          <w:szCs w:val="28"/>
        </w:rPr>
        <w:t>电梯厅安装格栅式铝合金吊顶</w:t>
      </w:r>
      <w:r w:rsidR="009E6EB8" w:rsidRPr="00716AE7">
        <w:rPr>
          <w:rFonts w:ascii="仿宋" w:eastAsia="仿宋" w:hAnsi="仿宋" w:hint="eastAsia"/>
          <w:color w:val="000000" w:themeColor="text1"/>
          <w:sz w:val="28"/>
          <w:szCs w:val="28"/>
        </w:rPr>
        <w:t>，规格</w:t>
      </w:r>
      <w:r w:rsidR="009E6EB8" w:rsidRPr="00716AE7">
        <w:rPr>
          <w:rFonts w:ascii="仿宋" w:eastAsia="仿宋" w:hAnsi="仿宋"/>
          <w:color w:val="000000" w:themeColor="text1"/>
          <w:sz w:val="28"/>
          <w:szCs w:val="28"/>
        </w:rPr>
        <w:t>7cmX7cm,</w:t>
      </w:r>
      <w:r w:rsidR="009E6EB8" w:rsidRPr="00716AE7">
        <w:rPr>
          <w:rFonts w:ascii="仿宋" w:eastAsia="仿宋" w:hAnsi="仿宋" w:hint="eastAsia"/>
          <w:color w:val="000000" w:themeColor="text1"/>
          <w:sz w:val="28"/>
          <w:szCs w:val="28"/>
        </w:rPr>
        <w:t>格栅间隔7</w:t>
      </w:r>
      <w:r w:rsidR="009E6EB8" w:rsidRPr="00716AE7">
        <w:rPr>
          <w:rFonts w:ascii="仿宋" w:eastAsia="仿宋" w:hAnsi="仿宋"/>
          <w:color w:val="000000" w:themeColor="text1"/>
          <w:sz w:val="28"/>
          <w:szCs w:val="28"/>
        </w:rPr>
        <w:t>cm</w:t>
      </w:r>
      <w:r w:rsidR="009E6EB8" w:rsidRPr="00716AE7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5C5170" w:rsidRPr="00716AE7" w:rsidRDefault="005C5170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2、材料及工艺</w:t>
      </w:r>
    </w:p>
    <w:p w:rsidR="005C5170" w:rsidRPr="00716AE7" w:rsidRDefault="005C5170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>1</w:t>
      </w:r>
      <w:r w:rsidR="00F341B5" w:rsidRPr="00716AE7">
        <w:rPr>
          <w:rFonts w:ascii="仿宋" w:eastAsia="仿宋" w:hAnsi="仿宋" w:hint="eastAsia"/>
          <w:sz w:val="28"/>
          <w:szCs w:val="28"/>
        </w:rPr>
        <w:t>）</w:t>
      </w:r>
      <w:r w:rsidRPr="00716AE7">
        <w:rPr>
          <w:rFonts w:ascii="仿宋" w:eastAsia="仿宋" w:hAnsi="仿宋" w:hint="eastAsia"/>
          <w:sz w:val="28"/>
          <w:szCs w:val="28"/>
        </w:rPr>
        <w:t xml:space="preserve">墙面及屋顶修整选用 </w:t>
      </w:r>
      <w:r w:rsidRPr="00716AE7">
        <w:rPr>
          <w:rFonts w:ascii="仿宋" w:eastAsia="仿宋" w:hAnsi="仿宋"/>
          <w:sz w:val="28"/>
          <w:szCs w:val="28"/>
        </w:rPr>
        <w:t xml:space="preserve">  </w:t>
      </w:r>
      <w:r w:rsidRPr="00716AE7">
        <w:rPr>
          <w:rFonts w:ascii="仿宋" w:eastAsia="仿宋" w:hAnsi="仿宋" w:hint="eastAsia"/>
          <w:sz w:val="28"/>
          <w:szCs w:val="28"/>
        </w:rPr>
        <w:t>牌高质量环保（无气味）防水</w:t>
      </w:r>
      <w:proofErr w:type="gramStart"/>
      <w:r w:rsidRPr="00716AE7">
        <w:rPr>
          <w:rFonts w:ascii="仿宋" w:eastAsia="仿宋" w:hAnsi="仿宋" w:hint="eastAsia"/>
          <w:sz w:val="28"/>
          <w:szCs w:val="28"/>
        </w:rPr>
        <w:t>防霉批嵌腻子</w:t>
      </w:r>
      <w:proofErr w:type="gramEnd"/>
      <w:r w:rsidRPr="00716AE7">
        <w:rPr>
          <w:rFonts w:ascii="仿宋" w:eastAsia="仿宋" w:hAnsi="仿宋" w:hint="eastAsia"/>
          <w:sz w:val="28"/>
          <w:szCs w:val="28"/>
        </w:rPr>
        <w:t>；</w:t>
      </w:r>
    </w:p>
    <w:p w:rsidR="005C5170" w:rsidRPr="00716AE7" w:rsidRDefault="005C5170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2）涂料选用立</w:t>
      </w:r>
      <w:proofErr w:type="gramStart"/>
      <w:r w:rsidRPr="00716AE7">
        <w:rPr>
          <w:rFonts w:ascii="仿宋" w:eastAsia="仿宋" w:hAnsi="仿宋" w:hint="eastAsia"/>
          <w:sz w:val="28"/>
          <w:szCs w:val="28"/>
        </w:rPr>
        <w:t>邦净味</w:t>
      </w:r>
      <w:proofErr w:type="gramEnd"/>
      <w:r w:rsidRPr="00716AE7">
        <w:rPr>
          <w:rFonts w:ascii="仿宋" w:eastAsia="仿宋" w:hAnsi="仿宋" w:hint="eastAsia"/>
          <w:sz w:val="28"/>
          <w:szCs w:val="28"/>
        </w:rPr>
        <w:t>防水防霉涂料；</w:t>
      </w:r>
    </w:p>
    <w:p w:rsidR="005C5170" w:rsidRPr="00716AE7" w:rsidRDefault="005C5170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lastRenderedPageBreak/>
        <w:t>3）地面漆选用中灰色环保耐磨防水树脂</w:t>
      </w:r>
      <w:r w:rsidR="00C22ACE" w:rsidRPr="00716AE7">
        <w:rPr>
          <w:rFonts w:ascii="仿宋" w:eastAsia="仿宋" w:hAnsi="仿宋" w:hint="eastAsia"/>
          <w:sz w:val="28"/>
          <w:szCs w:val="28"/>
        </w:rPr>
        <w:t>漆；</w:t>
      </w:r>
    </w:p>
    <w:p w:rsidR="00C22ACE" w:rsidRPr="00716AE7" w:rsidRDefault="00C22ACE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>4</w:t>
      </w:r>
      <w:r w:rsidRPr="00716AE7">
        <w:rPr>
          <w:rFonts w:ascii="仿宋" w:eastAsia="仿宋" w:hAnsi="仿宋" w:hint="eastAsia"/>
          <w:sz w:val="28"/>
          <w:szCs w:val="28"/>
        </w:rPr>
        <w:t>）墙面采用加固剂涂刷打底；</w:t>
      </w:r>
    </w:p>
    <w:p w:rsidR="00C22ACE" w:rsidRPr="00716AE7" w:rsidRDefault="00C22ACE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5）涂料采用底漆面漆二层覆盖，要求达到观感覆盖均匀，</w:t>
      </w:r>
      <w:proofErr w:type="gramStart"/>
      <w:r w:rsidRPr="00716AE7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716AE7">
        <w:rPr>
          <w:rFonts w:ascii="仿宋" w:eastAsia="仿宋" w:hAnsi="仿宋" w:hint="eastAsia"/>
          <w:sz w:val="28"/>
          <w:szCs w:val="28"/>
        </w:rPr>
        <w:t>透底。</w:t>
      </w:r>
    </w:p>
    <w:p w:rsidR="00A91677" w:rsidRPr="00716AE7" w:rsidRDefault="00C22ACE" w:rsidP="00716AE7">
      <w:pPr>
        <w:pStyle w:val="a3"/>
        <w:spacing w:line="520" w:lineRule="exact"/>
        <w:ind w:leftChars="203" w:left="801" w:hangingChars="134" w:hanging="375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6</w:t>
      </w:r>
      <w:r w:rsidR="00F341B5" w:rsidRPr="00716AE7">
        <w:rPr>
          <w:rFonts w:ascii="仿宋" w:eastAsia="仿宋" w:hAnsi="仿宋" w:hint="eastAsia"/>
          <w:sz w:val="28"/>
          <w:szCs w:val="28"/>
        </w:rPr>
        <w:t>）</w:t>
      </w:r>
      <w:r w:rsidRPr="00716AE7">
        <w:rPr>
          <w:rFonts w:ascii="仿宋" w:eastAsia="仿宋" w:hAnsi="仿宋" w:hint="eastAsia"/>
          <w:sz w:val="28"/>
          <w:szCs w:val="28"/>
        </w:rPr>
        <w:t>地面漆按照标准工艺采用多层涂刷工艺，</w:t>
      </w:r>
      <w:r w:rsidR="00BD0B15" w:rsidRPr="00716AE7">
        <w:rPr>
          <w:rFonts w:ascii="仿宋" w:eastAsia="仿宋" w:hAnsi="仿宋" w:hint="eastAsia"/>
          <w:sz w:val="28"/>
          <w:szCs w:val="28"/>
        </w:rPr>
        <w:t>要求涂刷均匀，</w:t>
      </w:r>
      <w:r w:rsidRPr="00716AE7">
        <w:rPr>
          <w:rFonts w:ascii="仿宋" w:eastAsia="仿宋" w:hAnsi="仿宋" w:hint="eastAsia"/>
          <w:sz w:val="28"/>
          <w:szCs w:val="28"/>
        </w:rPr>
        <w:t>达到光亮平整</w:t>
      </w:r>
      <w:r w:rsidR="00BD0B15" w:rsidRPr="00716AE7">
        <w:rPr>
          <w:rFonts w:ascii="仿宋" w:eastAsia="仿宋" w:hAnsi="仿宋" w:hint="eastAsia"/>
          <w:sz w:val="28"/>
          <w:szCs w:val="28"/>
        </w:rPr>
        <w:t>。</w:t>
      </w:r>
    </w:p>
    <w:p w:rsidR="00C845D2" w:rsidRPr="00716AE7" w:rsidRDefault="00A91677" w:rsidP="00223860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合同</w:t>
      </w:r>
      <w:r w:rsidR="00C845D2" w:rsidRPr="00716AE7">
        <w:rPr>
          <w:rFonts w:ascii="仿宋" w:eastAsia="仿宋" w:hAnsi="仿宋" w:hint="eastAsia"/>
          <w:sz w:val="28"/>
          <w:szCs w:val="28"/>
        </w:rPr>
        <w:t>价格</w:t>
      </w:r>
    </w:p>
    <w:p w:rsidR="00796C53" w:rsidRPr="00716AE7" w:rsidRDefault="00C845D2" w:rsidP="00716AE7">
      <w:pPr>
        <w:pStyle w:val="a3"/>
        <w:spacing w:line="520" w:lineRule="exact"/>
        <w:ind w:left="360" w:firstLine="56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本合同总价为</w:t>
      </w:r>
      <w:r w:rsidR="00A91677" w:rsidRPr="00716AE7">
        <w:rPr>
          <w:rFonts w:ascii="仿宋" w:eastAsia="仿宋" w:hAnsi="仿宋" w:hint="eastAsia"/>
          <w:sz w:val="28"/>
          <w:szCs w:val="28"/>
        </w:rPr>
        <w:t>：</w:t>
      </w:r>
      <w:r w:rsidR="00BD7FFA" w:rsidRPr="00716AE7">
        <w:rPr>
          <w:rFonts w:ascii="仿宋" w:eastAsia="仿宋" w:hAnsi="仿宋" w:hint="eastAsia"/>
          <w:sz w:val="28"/>
          <w:szCs w:val="28"/>
        </w:rPr>
        <w:t>1</w:t>
      </w:r>
      <w:r w:rsidR="00BD0B15" w:rsidRPr="00716AE7">
        <w:rPr>
          <w:rFonts w:ascii="仿宋" w:eastAsia="仿宋" w:hAnsi="仿宋"/>
          <w:sz w:val="28"/>
          <w:szCs w:val="28"/>
        </w:rPr>
        <w:t>7000</w:t>
      </w:r>
      <w:r w:rsidR="00BD7FFA" w:rsidRPr="00716AE7">
        <w:rPr>
          <w:rFonts w:ascii="仿宋" w:eastAsia="仿宋" w:hAnsi="仿宋"/>
          <w:sz w:val="28"/>
          <w:szCs w:val="28"/>
        </w:rPr>
        <w:t>.00</w:t>
      </w:r>
      <w:r w:rsidR="00BD0B15" w:rsidRPr="00716AE7">
        <w:rPr>
          <w:rFonts w:ascii="仿宋" w:eastAsia="仿宋" w:hAnsi="仿宋" w:hint="eastAsia"/>
          <w:sz w:val="28"/>
          <w:szCs w:val="28"/>
        </w:rPr>
        <w:t>元整，大写：壹万柒仟元</w:t>
      </w:r>
      <w:r w:rsidR="00BD7FFA" w:rsidRPr="00716AE7">
        <w:rPr>
          <w:rFonts w:ascii="仿宋" w:eastAsia="仿宋" w:hAnsi="仿宋" w:hint="eastAsia"/>
          <w:sz w:val="28"/>
          <w:szCs w:val="28"/>
        </w:rPr>
        <w:t>整</w:t>
      </w:r>
      <w:r w:rsidR="003865CA" w:rsidRPr="00716AE7">
        <w:rPr>
          <w:rFonts w:ascii="仿宋" w:eastAsia="仿宋" w:hAnsi="仿宋" w:hint="eastAsia"/>
          <w:sz w:val="28"/>
          <w:szCs w:val="28"/>
        </w:rPr>
        <w:t>。</w:t>
      </w:r>
      <w:r w:rsidR="00A91677" w:rsidRPr="00716AE7">
        <w:rPr>
          <w:rFonts w:ascii="仿宋" w:eastAsia="仿宋" w:hAnsi="仿宋" w:hint="eastAsia"/>
          <w:sz w:val="28"/>
          <w:szCs w:val="28"/>
        </w:rPr>
        <w:t>本价</w:t>
      </w:r>
      <w:r w:rsidRPr="00716AE7">
        <w:rPr>
          <w:rFonts w:ascii="仿宋" w:eastAsia="仿宋" w:hAnsi="仿宋" w:hint="eastAsia"/>
          <w:sz w:val="28"/>
          <w:szCs w:val="28"/>
        </w:rPr>
        <w:t>款</w:t>
      </w:r>
      <w:r w:rsidR="003865CA" w:rsidRPr="00716AE7">
        <w:rPr>
          <w:rFonts w:ascii="仿宋" w:eastAsia="仿宋" w:hAnsi="仿宋" w:hint="eastAsia"/>
          <w:sz w:val="28"/>
          <w:szCs w:val="28"/>
        </w:rPr>
        <w:t>为包工包料为闭口价，乙方按</w:t>
      </w:r>
      <w:r w:rsidR="009223B0" w:rsidRPr="00716AE7">
        <w:rPr>
          <w:rFonts w:ascii="仿宋" w:eastAsia="仿宋" w:hAnsi="仿宋" w:hint="eastAsia"/>
          <w:sz w:val="28"/>
          <w:szCs w:val="28"/>
        </w:rPr>
        <w:t>本合同第1</w:t>
      </w:r>
      <w:r w:rsidR="003865CA" w:rsidRPr="00716AE7">
        <w:rPr>
          <w:rFonts w:ascii="仿宋" w:eastAsia="仿宋" w:hAnsi="仿宋" w:hint="eastAsia"/>
          <w:sz w:val="28"/>
          <w:szCs w:val="28"/>
        </w:rPr>
        <w:t>、2</w:t>
      </w:r>
      <w:r w:rsidR="009223B0" w:rsidRPr="00716AE7">
        <w:rPr>
          <w:rFonts w:ascii="仿宋" w:eastAsia="仿宋" w:hAnsi="仿宋" w:hint="eastAsia"/>
          <w:sz w:val="28"/>
          <w:szCs w:val="28"/>
        </w:rPr>
        <w:t>款</w:t>
      </w:r>
      <w:r w:rsidR="003865CA" w:rsidRPr="00716AE7">
        <w:rPr>
          <w:rFonts w:ascii="仿宋" w:eastAsia="仿宋" w:hAnsi="仿宋" w:hint="eastAsia"/>
          <w:sz w:val="28"/>
          <w:szCs w:val="28"/>
        </w:rPr>
        <w:t>完成</w:t>
      </w:r>
      <w:r w:rsidR="009E6EB8" w:rsidRPr="00716AE7">
        <w:rPr>
          <w:rFonts w:ascii="仿宋" w:eastAsia="仿宋" w:hAnsi="仿宋" w:hint="eastAsia"/>
          <w:sz w:val="28"/>
          <w:szCs w:val="28"/>
        </w:rPr>
        <w:t>维修</w:t>
      </w:r>
      <w:r w:rsidR="005B7D49" w:rsidRPr="00716AE7">
        <w:rPr>
          <w:rFonts w:ascii="仿宋" w:eastAsia="仿宋" w:hAnsi="仿宋" w:hint="eastAsia"/>
          <w:sz w:val="28"/>
          <w:szCs w:val="28"/>
        </w:rPr>
        <w:t>内容</w:t>
      </w:r>
      <w:r w:rsidR="006C4B49" w:rsidRPr="00716AE7">
        <w:rPr>
          <w:rFonts w:ascii="仿宋" w:eastAsia="仿宋" w:hAnsi="仿宋" w:hint="eastAsia"/>
          <w:sz w:val="28"/>
          <w:szCs w:val="28"/>
        </w:rPr>
        <w:t>并符合要求。</w:t>
      </w:r>
      <w:r w:rsidR="009223B0" w:rsidRPr="00716AE7">
        <w:rPr>
          <w:rFonts w:ascii="仿宋" w:eastAsia="仿宋" w:hAnsi="仿宋" w:hint="eastAsia"/>
          <w:sz w:val="28"/>
          <w:szCs w:val="28"/>
        </w:rPr>
        <w:t>若因各种原因造成工程量增加，乙方不得追加费用。</w:t>
      </w:r>
    </w:p>
    <w:p w:rsidR="00C845D2" w:rsidRPr="00716AE7" w:rsidRDefault="00A91677" w:rsidP="00223860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施工工期</w:t>
      </w:r>
    </w:p>
    <w:p w:rsidR="00796C53" w:rsidRPr="00716AE7" w:rsidRDefault="009E6EB8" w:rsidP="00716AE7">
      <w:pPr>
        <w:pStyle w:val="a3"/>
        <w:spacing w:line="520" w:lineRule="exact"/>
        <w:ind w:left="360" w:firstLineChars="100" w:firstLine="28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>2024</w:t>
      </w:r>
      <w:r w:rsidRPr="00716AE7">
        <w:rPr>
          <w:rFonts w:ascii="仿宋" w:eastAsia="仿宋" w:hAnsi="仿宋" w:hint="eastAsia"/>
          <w:sz w:val="28"/>
          <w:szCs w:val="28"/>
        </w:rPr>
        <w:t>年1</w:t>
      </w:r>
      <w:r w:rsidRPr="00716AE7">
        <w:rPr>
          <w:rFonts w:ascii="仿宋" w:eastAsia="仿宋" w:hAnsi="仿宋"/>
          <w:sz w:val="28"/>
          <w:szCs w:val="28"/>
        </w:rPr>
        <w:t>1</w:t>
      </w:r>
      <w:r w:rsidRPr="00716AE7">
        <w:rPr>
          <w:rFonts w:ascii="仿宋" w:eastAsia="仿宋" w:hAnsi="仿宋" w:hint="eastAsia"/>
          <w:sz w:val="28"/>
          <w:szCs w:val="28"/>
        </w:rPr>
        <w:t>月</w:t>
      </w:r>
      <w:r w:rsidR="003865CA" w:rsidRPr="00716AE7">
        <w:rPr>
          <w:rFonts w:ascii="仿宋" w:eastAsia="仿宋" w:hAnsi="仿宋" w:hint="eastAsia"/>
          <w:sz w:val="28"/>
          <w:szCs w:val="28"/>
        </w:rPr>
        <w:t>2</w:t>
      </w:r>
      <w:r w:rsidR="003865CA" w:rsidRPr="00716AE7">
        <w:rPr>
          <w:rFonts w:ascii="仿宋" w:eastAsia="仿宋" w:hAnsi="仿宋"/>
          <w:sz w:val="28"/>
          <w:szCs w:val="28"/>
        </w:rPr>
        <w:t>9</w:t>
      </w:r>
      <w:r w:rsidR="003865CA" w:rsidRPr="00716AE7">
        <w:rPr>
          <w:rFonts w:ascii="仿宋" w:eastAsia="仿宋" w:hAnsi="仿宋" w:hint="eastAsia"/>
          <w:sz w:val="28"/>
          <w:szCs w:val="28"/>
        </w:rPr>
        <w:t>日-</w:t>
      </w:r>
      <w:r w:rsidR="003865CA" w:rsidRPr="00716AE7">
        <w:rPr>
          <w:rFonts w:ascii="仿宋" w:eastAsia="仿宋" w:hAnsi="仿宋"/>
          <w:sz w:val="28"/>
          <w:szCs w:val="28"/>
        </w:rPr>
        <w:t>2024</w:t>
      </w:r>
      <w:r w:rsidR="003865CA" w:rsidRPr="00716AE7">
        <w:rPr>
          <w:rFonts w:ascii="仿宋" w:eastAsia="仿宋" w:hAnsi="仿宋" w:hint="eastAsia"/>
          <w:sz w:val="28"/>
          <w:szCs w:val="28"/>
        </w:rPr>
        <w:t>年1</w:t>
      </w:r>
      <w:r w:rsidR="003865CA" w:rsidRPr="00716AE7">
        <w:rPr>
          <w:rFonts w:ascii="仿宋" w:eastAsia="仿宋" w:hAnsi="仿宋"/>
          <w:sz w:val="28"/>
          <w:szCs w:val="28"/>
        </w:rPr>
        <w:t>2</w:t>
      </w:r>
      <w:r w:rsidR="003865CA" w:rsidRPr="00716AE7">
        <w:rPr>
          <w:rFonts w:ascii="仿宋" w:eastAsia="仿宋" w:hAnsi="仿宋" w:hint="eastAsia"/>
          <w:sz w:val="28"/>
          <w:szCs w:val="28"/>
        </w:rPr>
        <w:t>月2</w:t>
      </w:r>
      <w:r w:rsidR="003865CA" w:rsidRPr="00716AE7">
        <w:rPr>
          <w:rFonts w:ascii="仿宋" w:eastAsia="仿宋" w:hAnsi="仿宋"/>
          <w:sz w:val="28"/>
          <w:szCs w:val="28"/>
        </w:rPr>
        <w:t>9</w:t>
      </w:r>
      <w:r w:rsidR="003865CA" w:rsidRPr="00716AE7">
        <w:rPr>
          <w:rFonts w:ascii="仿宋" w:eastAsia="仿宋" w:hAnsi="仿宋" w:hint="eastAsia"/>
          <w:sz w:val="28"/>
          <w:szCs w:val="28"/>
        </w:rPr>
        <w:t>日</w:t>
      </w:r>
      <w:r w:rsidR="00A91677" w:rsidRPr="00716AE7">
        <w:rPr>
          <w:rFonts w:ascii="仿宋" w:eastAsia="仿宋" w:hAnsi="仿宋" w:hint="eastAsia"/>
          <w:sz w:val="28"/>
          <w:szCs w:val="28"/>
        </w:rPr>
        <w:t>。</w:t>
      </w:r>
    </w:p>
    <w:p w:rsidR="00C845D2" w:rsidRPr="00716AE7" w:rsidRDefault="00A91677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 xml:space="preserve">5 </w:t>
      </w:r>
      <w:r w:rsidRPr="00716AE7">
        <w:rPr>
          <w:rFonts w:ascii="仿宋" w:eastAsia="仿宋" w:hAnsi="仿宋" w:hint="eastAsia"/>
          <w:sz w:val="28"/>
          <w:szCs w:val="28"/>
        </w:rPr>
        <w:t>、付款方式</w:t>
      </w:r>
    </w:p>
    <w:p w:rsidR="00A91677" w:rsidRPr="00716AE7" w:rsidRDefault="003865CA" w:rsidP="00716AE7">
      <w:pPr>
        <w:spacing w:line="520" w:lineRule="exact"/>
        <w:ind w:leftChars="302" w:left="634" w:firstLineChars="200" w:firstLine="56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2</w:t>
      </w:r>
      <w:r w:rsidRPr="00716AE7">
        <w:rPr>
          <w:rFonts w:ascii="仿宋" w:eastAsia="仿宋" w:hAnsi="仿宋"/>
          <w:sz w:val="28"/>
          <w:szCs w:val="28"/>
        </w:rPr>
        <w:t>025</w:t>
      </w:r>
      <w:r w:rsidRPr="00716AE7">
        <w:rPr>
          <w:rFonts w:ascii="仿宋" w:eastAsia="仿宋" w:hAnsi="仿宋" w:hint="eastAsia"/>
          <w:sz w:val="28"/>
          <w:szCs w:val="28"/>
        </w:rPr>
        <w:t>年1月1日后1</w:t>
      </w:r>
      <w:r w:rsidRPr="00716AE7">
        <w:rPr>
          <w:rFonts w:ascii="仿宋" w:eastAsia="仿宋" w:hAnsi="仿宋"/>
          <w:sz w:val="28"/>
          <w:szCs w:val="28"/>
        </w:rPr>
        <w:t>0</w:t>
      </w:r>
      <w:r w:rsidRPr="00716AE7">
        <w:rPr>
          <w:rFonts w:ascii="仿宋" w:eastAsia="仿宋" w:hAnsi="仿宋" w:hint="eastAsia"/>
          <w:sz w:val="28"/>
          <w:szCs w:val="28"/>
        </w:rPr>
        <w:t>天内且</w:t>
      </w:r>
      <w:r w:rsidR="009E6EB8" w:rsidRPr="00716AE7">
        <w:rPr>
          <w:rFonts w:ascii="仿宋" w:eastAsia="仿宋" w:hAnsi="仿宋" w:hint="eastAsia"/>
          <w:sz w:val="28"/>
          <w:szCs w:val="28"/>
        </w:rPr>
        <w:t>维修</w:t>
      </w:r>
      <w:r w:rsidRPr="00716AE7">
        <w:rPr>
          <w:rFonts w:ascii="仿宋" w:eastAsia="仿宋" w:hAnsi="仿宋" w:hint="eastAsia"/>
          <w:sz w:val="28"/>
          <w:szCs w:val="28"/>
        </w:rPr>
        <w:t>完工验收后，甲方相应支付合同款</w:t>
      </w:r>
      <w:r w:rsidRPr="00716AE7">
        <w:rPr>
          <w:rFonts w:ascii="仿宋" w:eastAsia="仿宋" w:hAnsi="仿宋"/>
          <w:sz w:val="28"/>
          <w:szCs w:val="28"/>
        </w:rPr>
        <w:t>95%</w:t>
      </w:r>
      <w:r w:rsidRPr="00716AE7">
        <w:rPr>
          <w:rFonts w:ascii="仿宋" w:eastAsia="仿宋" w:hAnsi="仿宋" w:hint="eastAsia"/>
          <w:sz w:val="28"/>
          <w:szCs w:val="28"/>
        </w:rPr>
        <w:t>，共计</w:t>
      </w:r>
      <w:r w:rsidR="00736EF0" w:rsidRPr="00716AE7">
        <w:rPr>
          <w:rFonts w:ascii="仿宋" w:eastAsia="仿宋" w:hAnsi="仿宋" w:hint="eastAsia"/>
          <w:sz w:val="28"/>
          <w:szCs w:val="28"/>
        </w:rPr>
        <w:t>1</w:t>
      </w:r>
      <w:r w:rsidR="00736EF0" w:rsidRPr="00716AE7">
        <w:rPr>
          <w:rFonts w:ascii="仿宋" w:eastAsia="仿宋" w:hAnsi="仿宋"/>
          <w:sz w:val="28"/>
          <w:szCs w:val="28"/>
        </w:rPr>
        <w:t>6200</w:t>
      </w:r>
      <w:r w:rsidR="00736EF0" w:rsidRPr="00716AE7">
        <w:rPr>
          <w:rFonts w:ascii="仿宋" w:eastAsia="仿宋" w:hAnsi="仿宋" w:hint="eastAsia"/>
          <w:sz w:val="28"/>
          <w:szCs w:val="28"/>
        </w:rPr>
        <w:t>元，大写壹万陆仟贰佰元。</w:t>
      </w:r>
      <w:r w:rsidR="009223B0" w:rsidRPr="00716AE7">
        <w:rPr>
          <w:rFonts w:ascii="仿宋" w:eastAsia="仿宋" w:hAnsi="仿宋" w:hint="eastAsia"/>
          <w:sz w:val="28"/>
          <w:szCs w:val="28"/>
        </w:rPr>
        <w:t>合同总价5%作为质量保证金，质保期为一年，质保期内未出现质量问题，期满甲方向乙方退还质量保质金，计</w:t>
      </w:r>
      <w:r w:rsidR="00734807" w:rsidRPr="00716AE7">
        <w:rPr>
          <w:rFonts w:ascii="仿宋" w:eastAsia="仿宋" w:hAnsi="仿宋"/>
          <w:sz w:val="28"/>
          <w:szCs w:val="28"/>
        </w:rPr>
        <w:t>850</w:t>
      </w:r>
      <w:r w:rsidR="00BD7FFA" w:rsidRPr="00716AE7">
        <w:rPr>
          <w:rFonts w:ascii="仿宋" w:eastAsia="仿宋" w:hAnsi="仿宋"/>
          <w:sz w:val="28"/>
          <w:szCs w:val="28"/>
        </w:rPr>
        <w:t>.00</w:t>
      </w:r>
      <w:r w:rsidR="009223B0" w:rsidRPr="00716AE7">
        <w:rPr>
          <w:rFonts w:ascii="仿宋" w:eastAsia="仿宋" w:hAnsi="仿宋" w:hint="eastAsia"/>
          <w:sz w:val="28"/>
          <w:szCs w:val="28"/>
        </w:rPr>
        <w:t>元</w:t>
      </w:r>
      <w:r w:rsidR="00734807" w:rsidRPr="00716AE7">
        <w:rPr>
          <w:rFonts w:ascii="仿宋" w:eastAsia="仿宋" w:hAnsi="仿宋" w:hint="eastAsia"/>
          <w:sz w:val="28"/>
          <w:szCs w:val="28"/>
        </w:rPr>
        <w:t>整，大写：捌佰伍拾</w:t>
      </w:r>
      <w:r w:rsidR="00BD7FFA" w:rsidRPr="00716AE7">
        <w:rPr>
          <w:rFonts w:ascii="仿宋" w:eastAsia="仿宋" w:hAnsi="仿宋" w:hint="eastAsia"/>
          <w:sz w:val="28"/>
          <w:szCs w:val="28"/>
        </w:rPr>
        <w:t>元整</w:t>
      </w:r>
      <w:r w:rsidR="009223B0" w:rsidRPr="00716AE7">
        <w:rPr>
          <w:rFonts w:ascii="仿宋" w:eastAsia="仿宋" w:hAnsi="仿宋" w:hint="eastAsia"/>
          <w:sz w:val="28"/>
          <w:szCs w:val="28"/>
        </w:rPr>
        <w:t>。</w:t>
      </w:r>
    </w:p>
    <w:p w:rsidR="00736EF0" w:rsidRPr="00716AE7" w:rsidRDefault="009223B0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6、 </w:t>
      </w:r>
      <w:r w:rsidR="00736EF0" w:rsidRPr="00716AE7">
        <w:rPr>
          <w:rFonts w:ascii="仿宋" w:eastAsia="仿宋" w:hAnsi="仿宋" w:hint="eastAsia"/>
          <w:sz w:val="28"/>
          <w:szCs w:val="28"/>
        </w:rPr>
        <w:t>质量保证</w:t>
      </w:r>
    </w:p>
    <w:p w:rsidR="009223B0" w:rsidRPr="00716AE7" w:rsidRDefault="009223B0" w:rsidP="00716AE7">
      <w:pPr>
        <w:spacing w:line="520" w:lineRule="exact"/>
        <w:ind w:leftChars="201" w:left="422" w:firstLineChars="100" w:firstLine="280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乙方负责本合同</w:t>
      </w:r>
      <w:r w:rsidR="0016795C" w:rsidRPr="00716AE7">
        <w:rPr>
          <w:rFonts w:ascii="仿宋" w:eastAsia="仿宋" w:hAnsi="仿宋" w:hint="eastAsia"/>
          <w:sz w:val="28"/>
          <w:szCs w:val="28"/>
        </w:rPr>
        <w:t>约定之</w:t>
      </w:r>
      <w:r w:rsidR="009E6EB8" w:rsidRPr="00716AE7">
        <w:rPr>
          <w:rFonts w:ascii="仿宋" w:eastAsia="仿宋" w:hAnsi="仿宋" w:hint="eastAsia"/>
          <w:sz w:val="28"/>
          <w:szCs w:val="28"/>
        </w:rPr>
        <w:t>维修</w:t>
      </w:r>
      <w:r w:rsidR="0016795C" w:rsidRPr="00716AE7">
        <w:rPr>
          <w:rFonts w:ascii="仿宋" w:eastAsia="仿宋" w:hAnsi="仿宋" w:hint="eastAsia"/>
          <w:sz w:val="28"/>
          <w:szCs w:val="28"/>
        </w:rPr>
        <w:t>内容</w:t>
      </w:r>
      <w:r w:rsidR="00C845D2" w:rsidRPr="00716AE7">
        <w:rPr>
          <w:rFonts w:ascii="仿宋" w:eastAsia="仿宋" w:hAnsi="仿宋" w:hint="eastAsia"/>
          <w:sz w:val="28"/>
          <w:szCs w:val="28"/>
        </w:rPr>
        <w:t>为期一年的质量保证，并在保证期内提供免费维护或维修。</w:t>
      </w:r>
    </w:p>
    <w:p w:rsidR="00C845D2" w:rsidRPr="00716AE7" w:rsidRDefault="006C4B49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7、违约责任</w:t>
      </w:r>
    </w:p>
    <w:p w:rsidR="006C4B49" w:rsidRPr="00716AE7" w:rsidRDefault="006C4B49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 </w:t>
      </w:r>
      <w:r w:rsidRPr="00716AE7">
        <w:rPr>
          <w:rFonts w:ascii="仿宋" w:eastAsia="仿宋" w:hAnsi="仿宋"/>
          <w:sz w:val="28"/>
          <w:szCs w:val="28"/>
        </w:rPr>
        <w:t xml:space="preserve">  </w:t>
      </w:r>
      <w:r w:rsidR="00736EF0" w:rsidRPr="00716AE7">
        <w:rPr>
          <w:rFonts w:ascii="仿宋" w:eastAsia="仿宋" w:hAnsi="仿宋"/>
          <w:sz w:val="28"/>
          <w:szCs w:val="28"/>
        </w:rPr>
        <w:t xml:space="preserve">    </w:t>
      </w:r>
      <w:r w:rsidRPr="00716AE7">
        <w:rPr>
          <w:rFonts w:ascii="仿宋" w:eastAsia="仿宋" w:hAnsi="仿宋" w:hint="eastAsia"/>
          <w:sz w:val="28"/>
          <w:szCs w:val="28"/>
        </w:rPr>
        <w:t>乙方未按时完成</w:t>
      </w:r>
      <w:r w:rsidR="009E6EB8" w:rsidRPr="00716AE7">
        <w:rPr>
          <w:rFonts w:ascii="仿宋" w:eastAsia="仿宋" w:hAnsi="仿宋" w:hint="eastAsia"/>
          <w:sz w:val="28"/>
          <w:szCs w:val="28"/>
        </w:rPr>
        <w:t>维修</w:t>
      </w:r>
      <w:r w:rsidRPr="00716AE7">
        <w:rPr>
          <w:rFonts w:ascii="仿宋" w:eastAsia="仿宋" w:hAnsi="仿宋" w:hint="eastAsia"/>
          <w:sz w:val="28"/>
          <w:szCs w:val="28"/>
        </w:rPr>
        <w:t>工程，每延期一天，向甲方支付</w:t>
      </w:r>
      <w:r w:rsidRPr="00716AE7">
        <w:rPr>
          <w:rFonts w:ascii="仿宋" w:eastAsia="仿宋" w:hAnsi="仿宋"/>
          <w:sz w:val="28"/>
          <w:szCs w:val="28"/>
        </w:rPr>
        <w:t>0.1</w:t>
      </w:r>
      <w:r w:rsidRPr="00716AE7">
        <w:rPr>
          <w:rFonts w:ascii="仿宋" w:eastAsia="仿宋" w:hAnsi="仿宋" w:hint="eastAsia"/>
          <w:sz w:val="28"/>
          <w:szCs w:val="28"/>
        </w:rPr>
        <w:t>%</w:t>
      </w:r>
      <w:r w:rsidR="00BD7FFA" w:rsidRPr="00716AE7">
        <w:rPr>
          <w:rFonts w:ascii="仿宋" w:eastAsia="仿宋" w:hAnsi="仿宋" w:hint="eastAsia"/>
          <w:sz w:val="28"/>
          <w:szCs w:val="28"/>
        </w:rPr>
        <w:t>合同价款</w:t>
      </w:r>
      <w:r w:rsidRPr="00716AE7">
        <w:rPr>
          <w:rFonts w:ascii="仿宋" w:eastAsia="仿宋" w:hAnsi="仿宋" w:hint="eastAsia"/>
          <w:sz w:val="28"/>
          <w:szCs w:val="28"/>
        </w:rPr>
        <w:t>违约金，延期3</w:t>
      </w:r>
      <w:r w:rsidRPr="00716AE7">
        <w:rPr>
          <w:rFonts w:ascii="仿宋" w:eastAsia="仿宋" w:hAnsi="仿宋"/>
          <w:sz w:val="28"/>
          <w:szCs w:val="28"/>
        </w:rPr>
        <w:t>0</w:t>
      </w:r>
      <w:r w:rsidRPr="00716AE7">
        <w:rPr>
          <w:rFonts w:ascii="仿宋" w:eastAsia="仿宋" w:hAnsi="仿宋" w:hint="eastAsia"/>
          <w:sz w:val="28"/>
          <w:szCs w:val="28"/>
        </w:rPr>
        <w:t>天甲方有权解除合同。</w:t>
      </w:r>
    </w:p>
    <w:p w:rsidR="00C845D2" w:rsidRPr="00716AE7" w:rsidRDefault="00C845D2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>8</w:t>
      </w:r>
      <w:r w:rsidRPr="00716AE7">
        <w:rPr>
          <w:rFonts w:ascii="仿宋" w:eastAsia="仿宋" w:hAnsi="仿宋" w:hint="eastAsia"/>
          <w:sz w:val="28"/>
          <w:szCs w:val="28"/>
        </w:rPr>
        <w:t>、争议处置</w:t>
      </w:r>
    </w:p>
    <w:p w:rsidR="006C4B49" w:rsidRPr="00716AE7" w:rsidRDefault="00C845D2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 </w:t>
      </w:r>
      <w:r w:rsidRPr="00716AE7">
        <w:rPr>
          <w:rFonts w:ascii="仿宋" w:eastAsia="仿宋" w:hAnsi="仿宋"/>
          <w:sz w:val="28"/>
          <w:szCs w:val="28"/>
        </w:rPr>
        <w:t xml:space="preserve">  </w:t>
      </w:r>
      <w:r w:rsidRPr="00716AE7">
        <w:rPr>
          <w:rFonts w:ascii="仿宋" w:eastAsia="仿宋" w:hAnsi="仿宋" w:hint="eastAsia"/>
          <w:sz w:val="28"/>
          <w:szCs w:val="28"/>
        </w:rPr>
        <w:t>根据法定程序。</w:t>
      </w:r>
    </w:p>
    <w:p w:rsidR="006C4B49" w:rsidRPr="00716AE7" w:rsidRDefault="006C4B49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/>
          <w:sz w:val="28"/>
          <w:szCs w:val="28"/>
        </w:rPr>
        <w:t>9</w:t>
      </w:r>
      <w:r w:rsidRPr="00716AE7">
        <w:rPr>
          <w:rFonts w:ascii="仿宋" w:eastAsia="仿宋" w:hAnsi="仿宋" w:hint="eastAsia"/>
          <w:sz w:val="28"/>
          <w:szCs w:val="28"/>
        </w:rPr>
        <w:t>、 本合同附件</w:t>
      </w:r>
    </w:p>
    <w:p w:rsidR="006C4B49" w:rsidRPr="00716AE7" w:rsidRDefault="006C4B49" w:rsidP="00716AE7">
      <w:pPr>
        <w:spacing w:line="520" w:lineRule="exact"/>
        <w:ind w:leftChars="1" w:left="565" w:hangingChars="201" w:hanging="563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Pr="00716AE7">
        <w:rPr>
          <w:rFonts w:ascii="仿宋" w:eastAsia="仿宋" w:hAnsi="仿宋"/>
          <w:sz w:val="28"/>
          <w:szCs w:val="28"/>
        </w:rPr>
        <w:t xml:space="preserve">   </w:t>
      </w:r>
      <w:r w:rsidRPr="00716AE7">
        <w:rPr>
          <w:rFonts w:ascii="仿宋" w:eastAsia="仿宋" w:hAnsi="仿宋" w:hint="eastAsia"/>
          <w:sz w:val="28"/>
          <w:szCs w:val="28"/>
        </w:rPr>
        <w:t>附图1</w:t>
      </w:r>
      <w:r w:rsidR="00736EF0" w:rsidRPr="00716AE7">
        <w:rPr>
          <w:rFonts w:ascii="仿宋" w:eastAsia="仿宋" w:hAnsi="仿宋" w:hint="eastAsia"/>
          <w:sz w:val="28"/>
          <w:szCs w:val="28"/>
        </w:rPr>
        <w:t>、</w:t>
      </w:r>
      <w:r w:rsidR="009E6EB8" w:rsidRPr="00716AE7">
        <w:rPr>
          <w:rFonts w:ascii="仿宋" w:eastAsia="仿宋" w:hAnsi="仿宋" w:hint="eastAsia"/>
          <w:sz w:val="28"/>
          <w:szCs w:val="28"/>
        </w:rPr>
        <w:t>维修</w:t>
      </w:r>
      <w:r w:rsidR="00736EF0" w:rsidRPr="00716AE7">
        <w:rPr>
          <w:rFonts w:ascii="仿宋" w:eastAsia="仿宋" w:hAnsi="仿宋" w:hint="eastAsia"/>
          <w:sz w:val="28"/>
          <w:szCs w:val="28"/>
        </w:rPr>
        <w:t>区域</w:t>
      </w:r>
      <w:r w:rsidRPr="00716AE7">
        <w:rPr>
          <w:rFonts w:ascii="仿宋" w:eastAsia="仿宋" w:hAnsi="仿宋" w:hint="eastAsia"/>
          <w:sz w:val="28"/>
          <w:szCs w:val="28"/>
        </w:rPr>
        <w:t>平面图。</w:t>
      </w:r>
    </w:p>
    <w:p w:rsidR="009E6EB8" w:rsidRPr="00716AE7" w:rsidRDefault="009E6EB8" w:rsidP="0022386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736EF0" w:rsidRPr="00716AE7" w:rsidRDefault="00C647EF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甲方：</w:t>
      </w:r>
    </w:p>
    <w:p w:rsidR="00C647EF" w:rsidRPr="00716AE7" w:rsidRDefault="001C229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签字： </w:t>
      </w:r>
      <w:r w:rsidRPr="00716AE7">
        <w:rPr>
          <w:rFonts w:ascii="仿宋" w:eastAsia="仿宋" w:hAnsi="仿宋"/>
          <w:sz w:val="28"/>
          <w:szCs w:val="28"/>
        </w:rPr>
        <w:t xml:space="preserve">                      </w:t>
      </w:r>
      <w:r w:rsidRPr="00716AE7">
        <w:rPr>
          <w:rFonts w:ascii="仿宋" w:eastAsia="仿宋" w:hAnsi="仿宋" w:hint="eastAsia"/>
          <w:sz w:val="28"/>
          <w:szCs w:val="28"/>
        </w:rPr>
        <w:t>日期：2</w:t>
      </w:r>
      <w:r w:rsidR="00736EF0" w:rsidRPr="00716AE7">
        <w:rPr>
          <w:rFonts w:ascii="仿宋" w:eastAsia="仿宋" w:hAnsi="仿宋"/>
          <w:sz w:val="28"/>
          <w:szCs w:val="28"/>
        </w:rPr>
        <w:t>024</w:t>
      </w:r>
      <w:r w:rsidRPr="00716AE7">
        <w:rPr>
          <w:rFonts w:ascii="仿宋" w:eastAsia="仿宋" w:hAnsi="仿宋" w:hint="eastAsia"/>
          <w:sz w:val="28"/>
          <w:szCs w:val="28"/>
        </w:rPr>
        <w:t>年</w:t>
      </w:r>
      <w:r w:rsidRPr="00716AE7">
        <w:rPr>
          <w:rFonts w:ascii="仿宋" w:eastAsia="仿宋" w:hAnsi="仿宋"/>
          <w:sz w:val="28"/>
          <w:szCs w:val="28"/>
        </w:rPr>
        <w:t xml:space="preserve"> </w:t>
      </w:r>
      <w:r w:rsidR="00736EF0" w:rsidRPr="00716AE7">
        <w:rPr>
          <w:rFonts w:ascii="仿宋" w:eastAsia="仿宋" w:hAnsi="仿宋"/>
          <w:sz w:val="28"/>
          <w:szCs w:val="28"/>
        </w:rPr>
        <w:t>11</w:t>
      </w:r>
      <w:r w:rsidRPr="00716AE7">
        <w:rPr>
          <w:rFonts w:ascii="仿宋" w:eastAsia="仿宋" w:hAnsi="仿宋" w:hint="eastAsia"/>
          <w:sz w:val="28"/>
          <w:szCs w:val="28"/>
        </w:rPr>
        <w:t>月</w:t>
      </w:r>
      <w:r w:rsidRPr="00716AE7">
        <w:rPr>
          <w:rFonts w:ascii="仿宋" w:eastAsia="仿宋" w:hAnsi="仿宋"/>
          <w:sz w:val="28"/>
          <w:szCs w:val="28"/>
        </w:rPr>
        <w:t xml:space="preserve"> </w:t>
      </w:r>
      <w:r w:rsidR="00736EF0" w:rsidRPr="00716AE7">
        <w:rPr>
          <w:rFonts w:ascii="仿宋" w:eastAsia="仿宋" w:hAnsi="仿宋"/>
          <w:sz w:val="28"/>
          <w:szCs w:val="28"/>
        </w:rPr>
        <w:t>28</w:t>
      </w:r>
      <w:r w:rsidRPr="00716AE7">
        <w:rPr>
          <w:rFonts w:ascii="仿宋" w:eastAsia="仿宋" w:hAnsi="仿宋"/>
          <w:sz w:val="28"/>
          <w:szCs w:val="28"/>
        </w:rPr>
        <w:t xml:space="preserve"> </w:t>
      </w:r>
      <w:r w:rsidRPr="00716AE7">
        <w:rPr>
          <w:rFonts w:ascii="仿宋" w:eastAsia="仿宋" w:hAnsi="仿宋" w:hint="eastAsia"/>
          <w:sz w:val="28"/>
          <w:szCs w:val="28"/>
        </w:rPr>
        <w:t>日</w:t>
      </w:r>
    </w:p>
    <w:p w:rsidR="001C2293" w:rsidRPr="00716AE7" w:rsidRDefault="001C229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盖章：</w:t>
      </w:r>
    </w:p>
    <w:p w:rsidR="009E6EB8" w:rsidRPr="00716AE7" w:rsidRDefault="009E6EB8" w:rsidP="0022386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1C2293" w:rsidRPr="00716AE7" w:rsidRDefault="001C229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乙方：</w:t>
      </w:r>
      <w:r w:rsidR="00736EF0" w:rsidRPr="00716AE7">
        <w:rPr>
          <w:rFonts w:ascii="仿宋" w:eastAsia="仿宋" w:hAnsi="仿宋"/>
          <w:sz w:val="28"/>
          <w:szCs w:val="28"/>
        </w:rPr>
        <w:t xml:space="preserve"> </w:t>
      </w:r>
    </w:p>
    <w:p w:rsidR="001C2293" w:rsidRPr="00716AE7" w:rsidRDefault="001C229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签字：</w:t>
      </w:r>
      <w:r w:rsidRPr="00716AE7">
        <w:rPr>
          <w:rFonts w:ascii="仿宋" w:eastAsia="仿宋" w:hAnsi="仿宋"/>
          <w:sz w:val="28"/>
          <w:szCs w:val="28"/>
        </w:rPr>
        <w:t xml:space="preserve">                       </w:t>
      </w:r>
      <w:r w:rsidRPr="00716AE7">
        <w:rPr>
          <w:rFonts w:ascii="仿宋" w:eastAsia="仿宋" w:hAnsi="仿宋" w:hint="eastAsia"/>
          <w:sz w:val="28"/>
          <w:szCs w:val="28"/>
        </w:rPr>
        <w:t>日期：2</w:t>
      </w:r>
      <w:r w:rsidR="00736EF0" w:rsidRPr="00716AE7">
        <w:rPr>
          <w:rFonts w:ascii="仿宋" w:eastAsia="仿宋" w:hAnsi="仿宋"/>
          <w:sz w:val="28"/>
          <w:szCs w:val="28"/>
        </w:rPr>
        <w:t>024</w:t>
      </w:r>
      <w:r w:rsidRPr="00716AE7">
        <w:rPr>
          <w:rFonts w:ascii="仿宋" w:eastAsia="仿宋" w:hAnsi="仿宋" w:hint="eastAsia"/>
          <w:sz w:val="28"/>
          <w:szCs w:val="28"/>
        </w:rPr>
        <w:t>年</w:t>
      </w:r>
      <w:r w:rsidRPr="00716AE7">
        <w:rPr>
          <w:rFonts w:ascii="仿宋" w:eastAsia="仿宋" w:hAnsi="仿宋"/>
          <w:sz w:val="28"/>
          <w:szCs w:val="28"/>
        </w:rPr>
        <w:t xml:space="preserve"> </w:t>
      </w:r>
      <w:r w:rsidR="0056446C" w:rsidRPr="00716AE7">
        <w:rPr>
          <w:rFonts w:ascii="仿宋" w:eastAsia="仿宋" w:hAnsi="仿宋"/>
          <w:sz w:val="28"/>
          <w:szCs w:val="28"/>
        </w:rPr>
        <w:t>11</w:t>
      </w:r>
      <w:r w:rsidRPr="00716AE7">
        <w:rPr>
          <w:rFonts w:ascii="仿宋" w:eastAsia="仿宋" w:hAnsi="仿宋" w:hint="eastAsia"/>
          <w:sz w:val="28"/>
          <w:szCs w:val="28"/>
        </w:rPr>
        <w:t>月</w:t>
      </w:r>
      <w:r w:rsidR="0056446C" w:rsidRPr="00716AE7">
        <w:rPr>
          <w:rFonts w:ascii="仿宋" w:eastAsia="仿宋" w:hAnsi="仿宋" w:hint="eastAsia"/>
          <w:sz w:val="28"/>
          <w:szCs w:val="28"/>
        </w:rPr>
        <w:t>2</w:t>
      </w:r>
      <w:r w:rsidR="0056446C" w:rsidRPr="00716AE7">
        <w:rPr>
          <w:rFonts w:ascii="仿宋" w:eastAsia="仿宋" w:hAnsi="仿宋"/>
          <w:sz w:val="28"/>
          <w:szCs w:val="28"/>
        </w:rPr>
        <w:t>8</w:t>
      </w:r>
      <w:r w:rsidRPr="00716AE7">
        <w:rPr>
          <w:rFonts w:ascii="仿宋" w:eastAsia="仿宋" w:hAnsi="仿宋"/>
          <w:sz w:val="28"/>
          <w:szCs w:val="28"/>
        </w:rPr>
        <w:t xml:space="preserve"> </w:t>
      </w:r>
      <w:r w:rsidRPr="00716AE7">
        <w:rPr>
          <w:rFonts w:ascii="仿宋" w:eastAsia="仿宋" w:hAnsi="仿宋" w:hint="eastAsia"/>
          <w:sz w:val="28"/>
          <w:szCs w:val="28"/>
        </w:rPr>
        <w:t>日</w:t>
      </w:r>
    </w:p>
    <w:p w:rsidR="001C2293" w:rsidRPr="00716AE7" w:rsidRDefault="001C2293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盖章： </w:t>
      </w:r>
      <w:r w:rsidRPr="00716AE7">
        <w:rPr>
          <w:rFonts w:ascii="仿宋" w:eastAsia="仿宋" w:hAnsi="仿宋"/>
          <w:sz w:val="28"/>
          <w:szCs w:val="28"/>
        </w:rPr>
        <w:t xml:space="preserve">               </w:t>
      </w:r>
    </w:p>
    <w:p w:rsidR="009E6EB8" w:rsidRPr="00716AE7" w:rsidRDefault="009E6EB8" w:rsidP="0022386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9E6EB8" w:rsidRPr="00716AE7" w:rsidRDefault="00272B15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丙方</w:t>
      </w:r>
      <w:r w:rsidR="009E6EB8" w:rsidRPr="00716AE7">
        <w:rPr>
          <w:rFonts w:ascii="仿宋" w:eastAsia="仿宋" w:hAnsi="仿宋" w:hint="eastAsia"/>
          <w:sz w:val="28"/>
          <w:szCs w:val="28"/>
        </w:rPr>
        <w:t>：</w:t>
      </w:r>
      <w:r w:rsidR="009E6EB8" w:rsidRPr="00716AE7">
        <w:rPr>
          <w:rFonts w:ascii="仿宋" w:eastAsia="仿宋" w:hAnsi="仿宋"/>
          <w:sz w:val="28"/>
          <w:szCs w:val="28"/>
        </w:rPr>
        <w:t xml:space="preserve"> </w:t>
      </w:r>
    </w:p>
    <w:p w:rsidR="009E6EB8" w:rsidRPr="00716AE7" w:rsidRDefault="009E6EB8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>签字：</w:t>
      </w:r>
      <w:r w:rsidRPr="00716AE7">
        <w:rPr>
          <w:rFonts w:ascii="仿宋" w:eastAsia="仿宋" w:hAnsi="仿宋"/>
          <w:sz w:val="28"/>
          <w:szCs w:val="28"/>
        </w:rPr>
        <w:t xml:space="preserve">                       </w:t>
      </w:r>
      <w:r w:rsidRPr="00716AE7">
        <w:rPr>
          <w:rFonts w:ascii="仿宋" w:eastAsia="仿宋" w:hAnsi="仿宋" w:hint="eastAsia"/>
          <w:sz w:val="28"/>
          <w:szCs w:val="28"/>
        </w:rPr>
        <w:t>日期：2</w:t>
      </w:r>
      <w:r w:rsidRPr="00716AE7">
        <w:rPr>
          <w:rFonts w:ascii="仿宋" w:eastAsia="仿宋" w:hAnsi="仿宋"/>
          <w:sz w:val="28"/>
          <w:szCs w:val="28"/>
        </w:rPr>
        <w:t>024</w:t>
      </w:r>
      <w:r w:rsidRPr="00716AE7">
        <w:rPr>
          <w:rFonts w:ascii="仿宋" w:eastAsia="仿宋" w:hAnsi="仿宋" w:hint="eastAsia"/>
          <w:sz w:val="28"/>
          <w:szCs w:val="28"/>
        </w:rPr>
        <w:t>年</w:t>
      </w:r>
      <w:r w:rsidRPr="00716AE7">
        <w:rPr>
          <w:rFonts w:ascii="仿宋" w:eastAsia="仿宋" w:hAnsi="仿宋"/>
          <w:sz w:val="28"/>
          <w:szCs w:val="28"/>
        </w:rPr>
        <w:t xml:space="preserve"> 11</w:t>
      </w:r>
      <w:r w:rsidRPr="00716AE7">
        <w:rPr>
          <w:rFonts w:ascii="仿宋" w:eastAsia="仿宋" w:hAnsi="仿宋" w:hint="eastAsia"/>
          <w:sz w:val="28"/>
          <w:szCs w:val="28"/>
        </w:rPr>
        <w:t>月2</w:t>
      </w:r>
      <w:r w:rsidRPr="00716AE7">
        <w:rPr>
          <w:rFonts w:ascii="仿宋" w:eastAsia="仿宋" w:hAnsi="仿宋"/>
          <w:sz w:val="28"/>
          <w:szCs w:val="28"/>
        </w:rPr>
        <w:t xml:space="preserve">8 </w:t>
      </w:r>
      <w:r w:rsidRPr="00716AE7">
        <w:rPr>
          <w:rFonts w:ascii="仿宋" w:eastAsia="仿宋" w:hAnsi="仿宋" w:hint="eastAsia"/>
          <w:sz w:val="28"/>
          <w:szCs w:val="28"/>
        </w:rPr>
        <w:t>日</w:t>
      </w:r>
    </w:p>
    <w:p w:rsidR="009E6EB8" w:rsidRPr="00716AE7" w:rsidRDefault="009E6EB8" w:rsidP="00223860">
      <w:pPr>
        <w:spacing w:line="520" w:lineRule="exact"/>
        <w:rPr>
          <w:rFonts w:ascii="仿宋" w:eastAsia="仿宋" w:hAnsi="仿宋"/>
          <w:sz w:val="28"/>
          <w:szCs w:val="28"/>
        </w:rPr>
      </w:pPr>
      <w:r w:rsidRPr="00716AE7">
        <w:rPr>
          <w:rFonts w:ascii="仿宋" w:eastAsia="仿宋" w:hAnsi="仿宋" w:hint="eastAsia"/>
          <w:sz w:val="28"/>
          <w:szCs w:val="28"/>
        </w:rPr>
        <w:t xml:space="preserve">盖章： </w:t>
      </w:r>
      <w:r w:rsidRPr="00716AE7">
        <w:rPr>
          <w:rFonts w:ascii="仿宋" w:eastAsia="仿宋" w:hAnsi="仿宋"/>
          <w:sz w:val="28"/>
          <w:szCs w:val="28"/>
        </w:rPr>
        <w:t xml:space="preserve">               </w:t>
      </w:r>
    </w:p>
    <w:p w:rsidR="001C2293" w:rsidRPr="00716AE7" w:rsidRDefault="001C2293" w:rsidP="0022386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32724F" w:rsidRPr="00716AE7" w:rsidRDefault="0032724F" w:rsidP="00223860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32724F" w:rsidRPr="00716AE7" w:rsidSect="0071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3B" w:rsidRDefault="00577A3B" w:rsidP="00052D12">
      <w:r>
        <w:separator/>
      </w:r>
    </w:p>
  </w:endnote>
  <w:endnote w:type="continuationSeparator" w:id="0">
    <w:p w:rsidR="00577A3B" w:rsidRDefault="00577A3B" w:rsidP="0005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3B" w:rsidRDefault="00577A3B" w:rsidP="00052D12">
      <w:r>
        <w:separator/>
      </w:r>
    </w:p>
  </w:footnote>
  <w:footnote w:type="continuationSeparator" w:id="0">
    <w:p w:rsidR="00577A3B" w:rsidRDefault="00577A3B" w:rsidP="0005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58B"/>
    <w:multiLevelType w:val="hybridMultilevel"/>
    <w:tmpl w:val="4E6CD5DE"/>
    <w:lvl w:ilvl="0" w:tplc="6DC6D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53"/>
    <w:rsid w:val="00047E4F"/>
    <w:rsid w:val="00052D12"/>
    <w:rsid w:val="0016795C"/>
    <w:rsid w:val="00187B0F"/>
    <w:rsid w:val="001C2293"/>
    <w:rsid w:val="001D531A"/>
    <w:rsid w:val="00223860"/>
    <w:rsid w:val="00272B15"/>
    <w:rsid w:val="002B4A47"/>
    <w:rsid w:val="0032724F"/>
    <w:rsid w:val="003865CA"/>
    <w:rsid w:val="003D7914"/>
    <w:rsid w:val="003F7D03"/>
    <w:rsid w:val="004D512F"/>
    <w:rsid w:val="0056446C"/>
    <w:rsid w:val="00577A3B"/>
    <w:rsid w:val="005B4F63"/>
    <w:rsid w:val="005B7D49"/>
    <w:rsid w:val="005C5170"/>
    <w:rsid w:val="005F3108"/>
    <w:rsid w:val="00601870"/>
    <w:rsid w:val="006C4B49"/>
    <w:rsid w:val="00700C76"/>
    <w:rsid w:val="00716AE7"/>
    <w:rsid w:val="00734807"/>
    <w:rsid w:val="00736EF0"/>
    <w:rsid w:val="0079495C"/>
    <w:rsid w:val="00796C53"/>
    <w:rsid w:val="007B2FF4"/>
    <w:rsid w:val="007D01D3"/>
    <w:rsid w:val="007D3CE6"/>
    <w:rsid w:val="007E3A06"/>
    <w:rsid w:val="00837798"/>
    <w:rsid w:val="009223B0"/>
    <w:rsid w:val="00960654"/>
    <w:rsid w:val="009674AE"/>
    <w:rsid w:val="009917C4"/>
    <w:rsid w:val="009E6EB8"/>
    <w:rsid w:val="00A82E3B"/>
    <w:rsid w:val="00A91677"/>
    <w:rsid w:val="00B0413C"/>
    <w:rsid w:val="00B46834"/>
    <w:rsid w:val="00B717D1"/>
    <w:rsid w:val="00BD0B15"/>
    <w:rsid w:val="00BD7FFA"/>
    <w:rsid w:val="00BF0294"/>
    <w:rsid w:val="00C22ACE"/>
    <w:rsid w:val="00C23EBC"/>
    <w:rsid w:val="00C26ED3"/>
    <w:rsid w:val="00C647EF"/>
    <w:rsid w:val="00C845D2"/>
    <w:rsid w:val="00D07529"/>
    <w:rsid w:val="00E56AA5"/>
    <w:rsid w:val="00EE6BC1"/>
    <w:rsid w:val="00F341B5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5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52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D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D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D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D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5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52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D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D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D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SJZ</cp:lastModifiedBy>
  <cp:revision>4</cp:revision>
  <cp:lastPrinted>2018-06-20T05:42:00Z</cp:lastPrinted>
  <dcterms:created xsi:type="dcterms:W3CDTF">2024-11-28T06:51:00Z</dcterms:created>
  <dcterms:modified xsi:type="dcterms:W3CDTF">2024-11-28T06:56:00Z</dcterms:modified>
</cp:coreProperties>
</file>